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C6" w:rsidRPr="00A34651" w:rsidRDefault="005A64C6" w:rsidP="005A64C6">
      <w:pPr>
        <w:spacing w:after="0" w:line="408" w:lineRule="auto"/>
        <w:ind w:left="120"/>
        <w:jc w:val="center"/>
      </w:pPr>
      <w:bookmarkStart w:id="0" w:name="block-25143242"/>
      <w:r w:rsidRPr="00A34651">
        <w:rPr>
          <w:rFonts w:ascii="Times New Roman" w:hAnsi="Times New Roman"/>
          <w:b/>
          <w:color w:val="000000"/>
          <w:sz w:val="28"/>
        </w:rPr>
        <w:t>МИНИСТЕРСТВО ПРОСВЕЩЕНИЯ РОССИЙСКОЙ ФЕДЕРАЦИИ</w:t>
      </w:r>
    </w:p>
    <w:p w:rsidR="005A64C6" w:rsidRPr="00A34651" w:rsidRDefault="005A64C6" w:rsidP="005A64C6">
      <w:pPr>
        <w:tabs>
          <w:tab w:val="left" w:pos="2844"/>
        </w:tabs>
        <w:spacing w:after="0" w:line="408" w:lineRule="auto"/>
        <w:ind w:left="120"/>
        <w:rPr>
          <w:rFonts w:ascii="Times New Roman" w:hAnsi="Times New Roman" w:cs="Times New Roman"/>
          <w:sz w:val="32"/>
          <w:szCs w:val="32"/>
        </w:rPr>
      </w:pPr>
      <w:r>
        <w:tab/>
      </w:r>
      <w:r w:rsidRPr="00A34651">
        <w:rPr>
          <w:rFonts w:ascii="Times New Roman" w:hAnsi="Times New Roman" w:cs="Times New Roman"/>
          <w:sz w:val="32"/>
          <w:szCs w:val="32"/>
        </w:rPr>
        <w:t>ГКУ РД ЦОДОУ ЗОЖ</w:t>
      </w:r>
    </w:p>
    <w:p w:rsidR="005A64C6" w:rsidRPr="00A34651" w:rsidRDefault="005A64C6" w:rsidP="005A64C6">
      <w:pPr>
        <w:tabs>
          <w:tab w:val="left" w:pos="3792"/>
        </w:tabs>
        <w:spacing w:after="0" w:line="408" w:lineRule="auto"/>
        <w:ind w:left="120"/>
        <w:rPr>
          <w:rFonts w:ascii="Times New Roman" w:hAnsi="Times New Roman" w:cs="Times New Roman"/>
          <w:sz w:val="32"/>
          <w:szCs w:val="32"/>
        </w:rPr>
      </w:pPr>
      <w:r w:rsidRPr="00A34651">
        <w:rPr>
          <w:rFonts w:ascii="Times New Roman" w:hAnsi="Times New Roman" w:cs="Times New Roman"/>
          <w:sz w:val="32"/>
          <w:szCs w:val="32"/>
        </w:rPr>
        <w:t>Министерство образования и науки Республики Дагестан</w:t>
      </w:r>
    </w:p>
    <w:p w:rsidR="005A64C6" w:rsidRPr="00A34651" w:rsidRDefault="005A64C6" w:rsidP="005A64C6">
      <w:pPr>
        <w:spacing w:after="0" w:line="408" w:lineRule="auto"/>
        <w:ind w:left="120"/>
        <w:jc w:val="center"/>
      </w:pPr>
      <w:r>
        <w:rPr>
          <w:rFonts w:ascii="Times New Roman" w:hAnsi="Times New Roman"/>
          <w:b/>
          <w:color w:val="000000"/>
          <w:sz w:val="28"/>
        </w:rPr>
        <w:t>ГКОУ "ООШ Ботлих</w:t>
      </w:r>
      <w:r w:rsidRPr="00A34651">
        <w:rPr>
          <w:rFonts w:ascii="Times New Roman" w:hAnsi="Times New Roman"/>
          <w:b/>
          <w:color w:val="000000"/>
          <w:sz w:val="28"/>
        </w:rPr>
        <w:t>ского района"</w:t>
      </w:r>
    </w:p>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ind w:left="120"/>
      </w:pPr>
    </w:p>
    <w:tbl>
      <w:tblPr>
        <w:tblW w:w="0" w:type="auto"/>
        <w:tblLook w:val="04A0" w:firstRow="1" w:lastRow="0" w:firstColumn="1" w:lastColumn="0" w:noHBand="0" w:noVBand="1"/>
      </w:tblPr>
      <w:tblGrid>
        <w:gridCol w:w="3114"/>
        <w:gridCol w:w="3115"/>
        <w:gridCol w:w="3115"/>
      </w:tblGrid>
      <w:tr w:rsidR="005A64C6" w:rsidRPr="00A34651" w:rsidTr="000951F4">
        <w:tc>
          <w:tcPr>
            <w:tcW w:w="3114" w:type="dxa"/>
          </w:tcPr>
          <w:p w:rsidR="005A64C6" w:rsidRPr="0040209D" w:rsidRDefault="005A64C6" w:rsidP="000951F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A64C6" w:rsidRPr="008944ED" w:rsidRDefault="005A64C6" w:rsidP="000951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w:t>
            </w:r>
            <w:proofErr w:type="spellStart"/>
            <w:r>
              <w:rPr>
                <w:rFonts w:ascii="Times New Roman" w:eastAsia="Times New Roman" w:hAnsi="Times New Roman"/>
                <w:color w:val="000000"/>
                <w:sz w:val="28"/>
                <w:szCs w:val="28"/>
              </w:rPr>
              <w:t>дирекора</w:t>
            </w:r>
            <w:proofErr w:type="spellEnd"/>
            <w:r>
              <w:rPr>
                <w:rFonts w:ascii="Times New Roman" w:eastAsia="Times New Roman" w:hAnsi="Times New Roman"/>
                <w:color w:val="000000"/>
                <w:sz w:val="28"/>
                <w:szCs w:val="28"/>
              </w:rPr>
              <w:t xml:space="preserve"> по УВР</w:t>
            </w:r>
          </w:p>
          <w:p w:rsidR="005A64C6" w:rsidRDefault="005A64C6" w:rsidP="000951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64C6" w:rsidRPr="008944ED" w:rsidRDefault="005A64C6" w:rsidP="000951F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Алиева Л.Ц</w:t>
            </w:r>
            <w:r>
              <w:rPr>
                <w:rFonts w:ascii="Times New Roman" w:eastAsia="Times New Roman" w:hAnsi="Times New Roman"/>
                <w:color w:val="000000"/>
                <w:sz w:val="24"/>
                <w:szCs w:val="24"/>
              </w:rPr>
              <w:t>.</w:t>
            </w:r>
          </w:p>
          <w:p w:rsidR="005A64C6" w:rsidRDefault="005A64C6" w:rsidP="000951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5A64C6" w:rsidRDefault="005A64C6" w:rsidP="000951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«21» августа 2023 г.</w:t>
            </w:r>
          </w:p>
          <w:p w:rsidR="005A64C6" w:rsidRPr="0040209D" w:rsidRDefault="005A64C6" w:rsidP="000951F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A64C6" w:rsidRPr="0040209D" w:rsidRDefault="005A64C6" w:rsidP="000951F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A64C6" w:rsidRPr="008944ED" w:rsidRDefault="005A64C6" w:rsidP="000951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5A64C6" w:rsidRDefault="005A64C6" w:rsidP="000951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64C6" w:rsidRDefault="005A64C6" w:rsidP="000951F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Алиева Л.Ц</w:t>
            </w:r>
            <w:r>
              <w:rPr>
                <w:rFonts w:ascii="Times New Roman" w:eastAsia="Times New Roman" w:hAnsi="Times New Roman"/>
                <w:color w:val="000000"/>
                <w:sz w:val="24"/>
                <w:szCs w:val="24"/>
              </w:rPr>
              <w:t>.</w:t>
            </w:r>
          </w:p>
          <w:p w:rsidR="005A64C6" w:rsidRDefault="005A64C6" w:rsidP="000951F4">
            <w:pPr>
              <w:autoSpaceDE w:val="0"/>
              <w:autoSpaceDN w:val="0"/>
              <w:spacing w:after="0" w:line="240" w:lineRule="auto"/>
              <w:jc w:val="right"/>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Приказ №1</w:t>
            </w:r>
          </w:p>
          <w:p w:rsidR="005A64C6" w:rsidRDefault="005A64C6" w:rsidP="000951F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«22» </w:t>
            </w:r>
            <w:proofErr w:type="gramStart"/>
            <w:r>
              <w:rPr>
                <w:rFonts w:ascii="Times New Roman" w:eastAsia="Times New Roman" w:hAnsi="Times New Roman"/>
                <w:color w:val="000000"/>
                <w:sz w:val="24"/>
                <w:szCs w:val="24"/>
              </w:rPr>
              <w:t xml:space="preserve">августа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proofErr w:type="gramEnd"/>
            <w:r>
              <w:rPr>
                <w:rFonts w:ascii="Times New Roman" w:eastAsia="Times New Roman" w:hAnsi="Times New Roman"/>
                <w:color w:val="000000"/>
                <w:sz w:val="24"/>
                <w:szCs w:val="24"/>
              </w:rPr>
              <w:t xml:space="preserve"> г.</w:t>
            </w:r>
          </w:p>
          <w:p w:rsidR="005A64C6" w:rsidRPr="0040209D" w:rsidRDefault="005A64C6" w:rsidP="000951F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A64C6" w:rsidRDefault="005A64C6" w:rsidP="000951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A64C6" w:rsidRPr="008944ED" w:rsidRDefault="005A64C6" w:rsidP="000951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5A64C6" w:rsidRDefault="005A64C6" w:rsidP="000951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64C6" w:rsidRPr="008944ED" w:rsidRDefault="005A64C6" w:rsidP="000951F4">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Аджиева</w:t>
            </w:r>
            <w:proofErr w:type="spellEnd"/>
            <w:r>
              <w:rPr>
                <w:rFonts w:ascii="Times New Roman" w:eastAsia="Times New Roman" w:hAnsi="Times New Roman"/>
                <w:color w:val="000000"/>
                <w:sz w:val="24"/>
                <w:szCs w:val="24"/>
              </w:rPr>
              <w:t xml:space="preserve"> Л.Н</w:t>
            </w:r>
            <w:r>
              <w:rPr>
                <w:rFonts w:ascii="Times New Roman" w:eastAsia="Times New Roman" w:hAnsi="Times New Roman"/>
                <w:color w:val="000000"/>
                <w:sz w:val="24"/>
                <w:szCs w:val="24"/>
              </w:rPr>
              <w:t>.</w:t>
            </w:r>
          </w:p>
          <w:p w:rsidR="005A64C6" w:rsidRDefault="005A64C6" w:rsidP="000951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p>
          <w:p w:rsidR="005A64C6" w:rsidRDefault="005A64C6" w:rsidP="000951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w:t>
            </w:r>
            <w:proofErr w:type="gramStart"/>
            <w:r>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proofErr w:type="gramEnd"/>
            <w:r>
              <w:rPr>
                <w:rFonts w:ascii="Times New Roman" w:eastAsia="Times New Roman" w:hAnsi="Times New Roman"/>
                <w:color w:val="000000"/>
                <w:sz w:val="24"/>
                <w:szCs w:val="24"/>
              </w:rPr>
              <w:t xml:space="preserve">  г.</w:t>
            </w:r>
          </w:p>
          <w:p w:rsidR="005A64C6" w:rsidRPr="0040209D" w:rsidRDefault="005A64C6" w:rsidP="000951F4">
            <w:pPr>
              <w:autoSpaceDE w:val="0"/>
              <w:autoSpaceDN w:val="0"/>
              <w:spacing w:after="120" w:line="240" w:lineRule="auto"/>
              <w:jc w:val="both"/>
              <w:rPr>
                <w:rFonts w:ascii="Times New Roman" w:eastAsia="Times New Roman" w:hAnsi="Times New Roman"/>
                <w:color w:val="000000"/>
                <w:sz w:val="24"/>
                <w:szCs w:val="24"/>
              </w:rPr>
            </w:pPr>
          </w:p>
        </w:tc>
      </w:tr>
    </w:tbl>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ind w:left="120"/>
      </w:pPr>
    </w:p>
    <w:p w:rsidR="005A64C6" w:rsidRPr="00A34651" w:rsidRDefault="005A64C6" w:rsidP="005A64C6">
      <w:pPr>
        <w:spacing w:after="0" w:line="408" w:lineRule="auto"/>
        <w:ind w:left="120"/>
        <w:jc w:val="center"/>
      </w:pPr>
      <w:r w:rsidRPr="00A34651">
        <w:rPr>
          <w:rFonts w:ascii="Times New Roman" w:hAnsi="Times New Roman"/>
          <w:b/>
          <w:color w:val="000000"/>
          <w:sz w:val="28"/>
        </w:rPr>
        <w:t>РАБОЧАЯ ПРОГРАММА</w:t>
      </w:r>
    </w:p>
    <w:p w:rsidR="005A64C6" w:rsidRPr="00A34651" w:rsidRDefault="005A64C6" w:rsidP="005A64C6">
      <w:pPr>
        <w:spacing w:after="0" w:line="408" w:lineRule="auto"/>
        <w:ind w:left="120"/>
        <w:jc w:val="center"/>
      </w:pPr>
      <w:r w:rsidRPr="00A34651">
        <w:rPr>
          <w:rFonts w:ascii="Times New Roman" w:hAnsi="Times New Roman"/>
          <w:color w:val="000000"/>
          <w:sz w:val="28"/>
        </w:rPr>
        <w:t>(</w:t>
      </w:r>
      <w:r>
        <w:rPr>
          <w:rFonts w:ascii="Times New Roman" w:hAnsi="Times New Roman"/>
          <w:color w:val="000000"/>
          <w:sz w:val="28"/>
        </w:rPr>
        <w:t>ID</w:t>
      </w:r>
      <w:r w:rsidRPr="00A34651">
        <w:rPr>
          <w:rFonts w:ascii="Times New Roman" w:hAnsi="Times New Roman"/>
          <w:color w:val="000000"/>
          <w:sz w:val="28"/>
        </w:rPr>
        <w:t xml:space="preserve"> 3334798)</w:t>
      </w:r>
    </w:p>
    <w:p w:rsidR="005A64C6" w:rsidRPr="00A34651" w:rsidRDefault="005A64C6" w:rsidP="005A64C6">
      <w:pPr>
        <w:spacing w:after="0"/>
        <w:ind w:left="120"/>
        <w:jc w:val="center"/>
      </w:pPr>
    </w:p>
    <w:p w:rsidR="005A64C6" w:rsidRPr="00A34651" w:rsidRDefault="005A64C6" w:rsidP="005A64C6">
      <w:pPr>
        <w:spacing w:after="0" w:line="408" w:lineRule="auto"/>
        <w:ind w:left="120"/>
        <w:jc w:val="center"/>
      </w:pPr>
      <w:r w:rsidRPr="00A34651">
        <w:rPr>
          <w:rFonts w:ascii="Times New Roman" w:hAnsi="Times New Roman"/>
          <w:b/>
          <w:color w:val="000000"/>
          <w:sz w:val="28"/>
        </w:rPr>
        <w:t>учебного предмета «Музыка»</w:t>
      </w:r>
    </w:p>
    <w:p w:rsidR="005A64C6" w:rsidRPr="00A34651" w:rsidRDefault="005A64C6" w:rsidP="005A64C6">
      <w:pPr>
        <w:spacing w:after="0" w:line="408" w:lineRule="auto"/>
        <w:ind w:left="120"/>
        <w:jc w:val="center"/>
      </w:pPr>
      <w:r w:rsidRPr="00A34651">
        <w:rPr>
          <w:rFonts w:ascii="Times New Roman" w:hAnsi="Times New Roman"/>
          <w:color w:val="000000"/>
          <w:sz w:val="28"/>
        </w:rPr>
        <w:t xml:space="preserve">для обучающихся 5 – 8 классов </w:t>
      </w:r>
    </w:p>
    <w:p w:rsidR="005A64C6" w:rsidRPr="00A34651" w:rsidRDefault="005A64C6" w:rsidP="005A64C6">
      <w:pPr>
        <w:spacing w:after="0"/>
        <w:ind w:left="120"/>
        <w:jc w:val="center"/>
        <w:rPr>
          <w:rFonts w:ascii="Times New Roman" w:hAnsi="Times New Roman" w:cs="Times New Roman"/>
        </w:rP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pPr>
    </w:p>
    <w:p w:rsidR="005A64C6" w:rsidRPr="00A34651" w:rsidRDefault="005A64C6" w:rsidP="005A64C6">
      <w:pPr>
        <w:spacing w:after="0"/>
        <w:ind w:left="120"/>
        <w:jc w:val="center"/>
        <w:rPr>
          <w:rFonts w:ascii="Times New Roman" w:hAnsi="Times New Roman" w:cs="Times New Roman"/>
          <w:b/>
          <w:sz w:val="28"/>
          <w:szCs w:val="28"/>
        </w:rPr>
      </w:pPr>
      <w:r w:rsidRPr="00A34651">
        <w:rPr>
          <w:rFonts w:ascii="Times New Roman" w:hAnsi="Times New Roman" w:cs="Times New Roman"/>
          <w:b/>
        </w:rPr>
        <w:t>С</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Алибекотар</w:t>
      </w:r>
      <w:proofErr w:type="spellEnd"/>
      <w:r w:rsidRPr="00A34651">
        <w:rPr>
          <w:rFonts w:ascii="Times New Roman" w:hAnsi="Times New Roman" w:cs="Times New Roman"/>
          <w:b/>
          <w:sz w:val="28"/>
          <w:szCs w:val="28"/>
        </w:rPr>
        <w:t xml:space="preserve"> 2023 г.</w:t>
      </w:r>
      <w:bookmarkStart w:id="1" w:name="_GoBack"/>
      <w:bookmarkEnd w:id="1"/>
    </w:p>
    <w:p w:rsidR="005A64C6" w:rsidRPr="00A34651" w:rsidRDefault="005A64C6" w:rsidP="005A64C6">
      <w:pPr>
        <w:spacing w:after="0"/>
        <w:ind w:left="120"/>
        <w:jc w:val="center"/>
      </w:pPr>
    </w:p>
    <w:p w:rsidR="005A64C6" w:rsidRPr="00A34651" w:rsidRDefault="005A64C6" w:rsidP="005A64C6">
      <w:pPr>
        <w:spacing w:after="0"/>
        <w:ind w:left="120"/>
      </w:pPr>
    </w:p>
    <w:p w:rsidR="005A64C6" w:rsidRPr="00A34651" w:rsidRDefault="005A64C6" w:rsidP="005A64C6">
      <w:pPr>
        <w:rPr>
          <w:sz w:val="24"/>
          <w:szCs w:val="24"/>
        </w:rPr>
        <w:sectPr w:rsidR="005A64C6" w:rsidRPr="00A34651">
          <w:pgSz w:w="11906" w:h="16383"/>
          <w:pgMar w:top="1134" w:right="850" w:bottom="1134" w:left="1701" w:header="720" w:footer="720" w:gutter="0"/>
          <w:cols w:space="720"/>
        </w:sectPr>
      </w:pPr>
    </w:p>
    <w:p w:rsidR="005A64C6" w:rsidRPr="00A34651" w:rsidRDefault="005A64C6" w:rsidP="005A64C6">
      <w:pPr>
        <w:spacing w:after="0" w:line="264" w:lineRule="auto"/>
        <w:ind w:firstLine="600"/>
        <w:jc w:val="both"/>
        <w:rPr>
          <w:sz w:val="24"/>
          <w:szCs w:val="24"/>
        </w:rPr>
      </w:pPr>
      <w:bookmarkStart w:id="2" w:name="block-25143243"/>
      <w:bookmarkEnd w:id="0"/>
      <w:r w:rsidRPr="00A34651">
        <w:rPr>
          <w:rFonts w:ascii="Times New Roman" w:hAnsi="Times New Roman"/>
          <w:b/>
          <w:color w:val="000000"/>
          <w:sz w:val="24"/>
          <w:szCs w:val="24"/>
        </w:rPr>
        <w:lastRenderedPageBreak/>
        <w:t>ПОЯСНИТЕЛЬНАЯ ЗАПИСКА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Музыка – </w:t>
      </w:r>
      <w:proofErr w:type="spellStart"/>
      <w:r w:rsidRPr="00A34651">
        <w:rPr>
          <w:rFonts w:ascii="Times New Roman" w:hAnsi="Times New Roman"/>
          <w:color w:val="000000"/>
          <w:sz w:val="24"/>
          <w:szCs w:val="24"/>
        </w:rPr>
        <w:t>временно́е</w:t>
      </w:r>
      <w:proofErr w:type="spellEnd"/>
      <w:r w:rsidRPr="00A34651">
        <w:rPr>
          <w:rFonts w:ascii="Times New Roman" w:hAnsi="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34651">
        <w:rPr>
          <w:rFonts w:ascii="Times New Roman" w:hAnsi="Times New Roman"/>
          <w:color w:val="000000"/>
          <w:sz w:val="24"/>
          <w:szCs w:val="24"/>
        </w:rPr>
        <w:t>самопринятию</w:t>
      </w:r>
      <w:proofErr w:type="spellEnd"/>
      <w:r w:rsidRPr="00A34651">
        <w:rPr>
          <w:rFonts w:ascii="Times New Roman" w:hAnsi="Times New Roman"/>
          <w:color w:val="000000"/>
          <w:sz w:val="24"/>
          <w:szCs w:val="24"/>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Основная цель реализации программы по музыке</w:t>
      </w:r>
      <w:r w:rsidRPr="00A34651">
        <w:rPr>
          <w:rFonts w:ascii="Times New Roman" w:hAnsi="Times New Roman"/>
          <w:color w:val="000000"/>
          <w:sz w:val="24"/>
          <w:szCs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lastRenderedPageBreak/>
        <w:t>Задачи обучения музыке на уровне основного общего образования: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музыкальное движение (пластическое интонирование, инсценировка, танец, двигательное моделирование);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творческие проекты, музыкально-театральная деятельность (концерты, фестивали, представления);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исследовательская деятельность на материале музыкального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Содержание учебного предмета структурно представлено девятью модулями</w:t>
      </w:r>
      <w:r w:rsidRPr="00A34651">
        <w:rPr>
          <w:rFonts w:ascii="Times New Roman" w:hAnsi="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инвариантные модули: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1 «Музыка моего края»;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2 «Народное музыкальное творчество России»;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3 «Русская классическая музыка»;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4 «Жанры музыкального искусства»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вариативные модули: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5 «Музыка народов мира»;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6 «Европейская классическая музыка»;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7 «Духовная музыка»;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 xml:space="preserve">модуль № 8 «Современная музыка: основные жанры и направления»;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модуль № 9 «Связь музыки с другими видами искусства»;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A64C6" w:rsidRPr="00A34651" w:rsidRDefault="005A64C6" w:rsidP="005A64C6">
      <w:pPr>
        <w:spacing w:after="0" w:line="264" w:lineRule="auto"/>
        <w:ind w:firstLine="600"/>
        <w:jc w:val="both"/>
        <w:rPr>
          <w:sz w:val="24"/>
          <w:szCs w:val="24"/>
        </w:rPr>
      </w:pPr>
      <w:bookmarkStart w:id="3" w:name="7ad9d27f-2d5e-40e5-a5e1-761ecce37b11"/>
      <w:r w:rsidRPr="00A34651">
        <w:rPr>
          <w:rFonts w:ascii="Times New Roman" w:hAnsi="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34651">
        <w:rPr>
          <w:rFonts w:ascii="Times New Roman" w:hAnsi="Times New Roman"/>
          <w:color w:val="000000"/>
          <w:sz w:val="24"/>
          <w:szCs w:val="24"/>
        </w:rPr>
        <w:t>межпредметных</w:t>
      </w:r>
      <w:proofErr w:type="spellEnd"/>
      <w:r w:rsidRPr="00A34651">
        <w:rPr>
          <w:rFonts w:ascii="Times New Roman" w:hAnsi="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A64C6" w:rsidRPr="00A34651" w:rsidRDefault="005A64C6" w:rsidP="005A64C6">
      <w:pPr>
        <w:rPr>
          <w:sz w:val="24"/>
          <w:szCs w:val="24"/>
        </w:rPr>
        <w:sectPr w:rsidR="005A64C6" w:rsidRPr="00A34651" w:rsidSect="00A34651">
          <w:pgSz w:w="11906" w:h="16383"/>
          <w:pgMar w:top="720" w:right="720" w:bottom="720" w:left="720" w:header="720" w:footer="720" w:gutter="0"/>
          <w:cols w:space="720"/>
          <w:docGrid w:linePitch="299"/>
        </w:sectPr>
      </w:pPr>
    </w:p>
    <w:p w:rsidR="005A64C6" w:rsidRPr="00A34651" w:rsidRDefault="005A64C6" w:rsidP="005A64C6">
      <w:pPr>
        <w:spacing w:after="0" w:line="264" w:lineRule="auto"/>
        <w:ind w:left="120"/>
        <w:jc w:val="both"/>
        <w:rPr>
          <w:sz w:val="24"/>
          <w:szCs w:val="24"/>
        </w:rPr>
      </w:pPr>
      <w:bookmarkStart w:id="4" w:name="block-25143244"/>
      <w:bookmarkEnd w:id="2"/>
      <w:r w:rsidRPr="00A34651">
        <w:rPr>
          <w:rFonts w:ascii="Times New Roman" w:hAnsi="Times New Roman"/>
          <w:b/>
          <w:color w:val="000000"/>
          <w:sz w:val="24"/>
          <w:szCs w:val="24"/>
        </w:rPr>
        <w:lastRenderedPageBreak/>
        <w:t>СОДЕРЖАНИЕ ОБУЧЕНИЯ</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Инвариантные модули</w:t>
      </w:r>
    </w:p>
    <w:p w:rsidR="005A64C6" w:rsidRPr="00A34651" w:rsidRDefault="005A64C6" w:rsidP="005A64C6">
      <w:pPr>
        <w:spacing w:after="0" w:line="264" w:lineRule="auto"/>
        <w:ind w:left="120"/>
        <w:jc w:val="both"/>
        <w:rPr>
          <w:sz w:val="24"/>
          <w:szCs w:val="24"/>
        </w:rPr>
      </w:pPr>
      <w:bookmarkStart w:id="5" w:name="_Toc139895958"/>
      <w:bookmarkEnd w:id="5"/>
      <w:r w:rsidRPr="00A34651">
        <w:rPr>
          <w:rFonts w:ascii="Times New Roman" w:hAnsi="Times New Roman"/>
          <w:b/>
          <w:color w:val="000000"/>
          <w:sz w:val="24"/>
          <w:szCs w:val="24"/>
        </w:rPr>
        <w:t xml:space="preserve">Модуль № 1 «Музыка моего края»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Фольклор – народное творчество.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со звучанием фольклорных образцов в аудио- и видеозаписи;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принадлежности к народной или композиторской музыке;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исполнительского состава (вокального, инструментального, смешанного);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жанра, основного настроения, характера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Календарный фольклор.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Семейный фольклор.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фольклорными жанрами семейного цикла;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изучение особенностей их исполнения и звучания;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отдельных песен, фрагментов обрядов (по выбору учителя);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Наш край сегодня.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гимна республики, города, песен местных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A34651">
        <w:rPr>
          <w:rFonts w:ascii="Times New Roman" w:hAnsi="Times New Roman"/>
          <w:color w:val="000000"/>
          <w:sz w:val="24"/>
          <w:szCs w:val="24"/>
        </w:rPr>
        <w:t>направленныена</w:t>
      </w:r>
      <w:proofErr w:type="spellEnd"/>
      <w:r w:rsidRPr="00A34651">
        <w:rPr>
          <w:rFonts w:ascii="Times New Roman" w:hAnsi="Times New Roman"/>
          <w:color w:val="000000"/>
          <w:sz w:val="24"/>
          <w:szCs w:val="24"/>
        </w:rPr>
        <w:t xml:space="preserve"> сохранение и продолжение музыкальных традиций своего края.</w:t>
      </w:r>
    </w:p>
    <w:p w:rsidR="005A64C6" w:rsidRDefault="005A64C6" w:rsidP="005A64C6">
      <w:pPr>
        <w:spacing w:after="0" w:line="264" w:lineRule="auto"/>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Модуль № 2 «Народное музыкальное творчество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Россия – наш общий дом.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принадлежности к народной или композиторской музыке;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исполнительского состава (вокального, инструментального, смешанного);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жанра, характера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Фольклорные жанры.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Общее и особенное в фольклоре народов России: лирика, эпос, танец.</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со звучанием фольклора разных регионов России в аудио-и видеозаписи;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аутентичная манера исполнения;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 эпических сказаний;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Фольклор в творчестве профессиональных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народной песни в композиторской обработке;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обсуждение в классе и (или) письменная рецензия по результатам просмотра.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На рубежах культур.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5A64C6" w:rsidRPr="00A34651" w:rsidRDefault="005A64C6" w:rsidP="005A64C6">
      <w:pPr>
        <w:spacing w:after="0" w:line="264" w:lineRule="auto"/>
        <w:ind w:firstLine="284"/>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Модуль № 3 «Русская классическая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Образы родной земли.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мелодичности, широты дыхания, интонационной близости русскому фольклору;</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Золотой век русской культуры.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w:t>
      </w:r>
      <w:proofErr w:type="spellStart"/>
      <w:r w:rsidRPr="00A34651">
        <w:rPr>
          <w:rFonts w:ascii="Times New Roman" w:hAnsi="Times New Roman"/>
          <w:color w:val="000000"/>
          <w:sz w:val="24"/>
          <w:szCs w:val="24"/>
        </w:rPr>
        <w:t>музицирование</w:t>
      </w:r>
      <w:proofErr w:type="spellEnd"/>
      <w:r w:rsidRPr="00A34651">
        <w:rPr>
          <w:rFonts w:ascii="Times New Roman" w:hAnsi="Times New Roman"/>
          <w:color w:val="000000"/>
          <w:sz w:val="24"/>
          <w:szCs w:val="24"/>
        </w:rPr>
        <w:t xml:space="preserve">, балы, театры. Особенности отечественной музыкальной культуры XIX в. (на примере творчества М.И. Глинки, </w:t>
      </w:r>
      <w:proofErr w:type="spellStart"/>
      <w:r w:rsidRPr="00A34651">
        <w:rPr>
          <w:rFonts w:ascii="Times New Roman" w:hAnsi="Times New Roman"/>
          <w:color w:val="000000"/>
          <w:sz w:val="24"/>
          <w:szCs w:val="24"/>
        </w:rPr>
        <w:t>П.И.Чайковского</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Н.А.Римского</w:t>
      </w:r>
      <w:proofErr w:type="spellEnd"/>
      <w:r w:rsidRPr="00A34651">
        <w:rPr>
          <w:rFonts w:ascii="Times New Roman" w:hAnsi="Times New Roman"/>
          <w:color w:val="000000"/>
          <w:sz w:val="24"/>
          <w:szCs w:val="24"/>
        </w:rPr>
        <w:t xml:space="preserve">-Корсакова и других композиторов).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История страны и народа в музыке русских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34651">
        <w:rPr>
          <w:rFonts w:ascii="Times New Roman" w:hAnsi="Times New Roman"/>
          <w:color w:val="000000"/>
          <w:sz w:val="24"/>
          <w:szCs w:val="24"/>
        </w:rPr>
        <w:t>Н.А.Римского</w:t>
      </w:r>
      <w:proofErr w:type="spellEnd"/>
      <w:r w:rsidRPr="00A34651">
        <w:rPr>
          <w:rFonts w:ascii="Times New Roman" w:hAnsi="Times New Roman"/>
          <w:color w:val="000000"/>
          <w:sz w:val="24"/>
          <w:szCs w:val="24"/>
        </w:rPr>
        <w:t xml:space="preserve">-Корсакова, </w:t>
      </w:r>
      <w:proofErr w:type="spellStart"/>
      <w:r w:rsidRPr="00A34651">
        <w:rPr>
          <w:rFonts w:ascii="Times New Roman" w:hAnsi="Times New Roman"/>
          <w:color w:val="000000"/>
          <w:sz w:val="24"/>
          <w:szCs w:val="24"/>
        </w:rPr>
        <w:t>А.П.Бородина</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М.П.Мусоргского</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С.С.Прокофьева</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Г.В.Свиридова</w:t>
      </w:r>
      <w:proofErr w:type="spellEnd"/>
      <w:r w:rsidRPr="00A34651">
        <w:rPr>
          <w:rFonts w:ascii="Times New Roman" w:hAnsi="Times New Roman"/>
          <w:color w:val="000000"/>
          <w:sz w:val="24"/>
          <w:szCs w:val="24"/>
        </w:rPr>
        <w:t xml:space="preserve"> и других композиторов).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исполнение Гимна Российской Федерации;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Русский балет.</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34651">
        <w:rPr>
          <w:rFonts w:ascii="Times New Roman" w:hAnsi="Times New Roman"/>
          <w:color w:val="000000"/>
          <w:sz w:val="24"/>
          <w:szCs w:val="24"/>
        </w:rPr>
        <w:t>Дягилевские</w:t>
      </w:r>
      <w:proofErr w:type="spellEnd"/>
      <w:r w:rsidRPr="00A34651">
        <w:rPr>
          <w:rFonts w:ascii="Times New Roman" w:hAnsi="Times New Roman"/>
          <w:color w:val="000000"/>
          <w:sz w:val="24"/>
          <w:szCs w:val="24"/>
        </w:rPr>
        <w:t xml:space="preserve"> сезоны.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шедеврами русской балетной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поиск информации о постановках балетных спектаклей, гастролях российских балетных трупп за рубежом;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посещение балетного спектакля (просмотр в видеозаписи);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характеристика отдельных музыкальных номеров и спектакля в целом;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Русская исполнительская школа.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создание домашней фоно- и видеотеки из понравившихся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дискуссия на тему «Исполнитель – соавтор композитора»;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Русская музыка – взгляд в будущее.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Идея светомузыки. Мистерии А.Н. Скрябина. </w:t>
      </w:r>
      <w:proofErr w:type="spellStart"/>
      <w:r w:rsidRPr="00A34651">
        <w:rPr>
          <w:rFonts w:ascii="Times New Roman" w:hAnsi="Times New Roman"/>
          <w:color w:val="000000"/>
          <w:sz w:val="24"/>
          <w:szCs w:val="24"/>
        </w:rPr>
        <w:t>Терменвокс</w:t>
      </w:r>
      <w:proofErr w:type="spellEnd"/>
      <w:r w:rsidRPr="00A34651">
        <w:rPr>
          <w:rFonts w:ascii="Times New Roman" w:hAnsi="Times New Roman"/>
          <w:color w:val="000000"/>
          <w:sz w:val="24"/>
          <w:szCs w:val="24"/>
        </w:rPr>
        <w:t xml:space="preserve">, синтезатор Е. Мурзина, электронная музыка (на примере творчества А.Г. </w:t>
      </w:r>
      <w:proofErr w:type="spellStart"/>
      <w:r w:rsidRPr="00A34651">
        <w:rPr>
          <w:rFonts w:ascii="Times New Roman" w:hAnsi="Times New Roman"/>
          <w:color w:val="000000"/>
          <w:sz w:val="24"/>
          <w:szCs w:val="24"/>
        </w:rPr>
        <w:t>Шнитке</w:t>
      </w:r>
      <w:proofErr w:type="spellEnd"/>
      <w:r w:rsidRPr="00A34651">
        <w:rPr>
          <w:rFonts w:ascii="Times New Roman" w:hAnsi="Times New Roman"/>
          <w:color w:val="000000"/>
          <w:sz w:val="24"/>
          <w:szCs w:val="24"/>
        </w:rPr>
        <w:t>, Э.Н. Артемьева и других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Модуль № 4 «Жанры музыкального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Камерная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музыкальных произведений изучаемых жанров, (</w:t>
      </w:r>
      <w:proofErr w:type="spellStart"/>
      <w:r w:rsidRPr="00A34651">
        <w:rPr>
          <w:rFonts w:ascii="Times New Roman" w:hAnsi="Times New Roman"/>
          <w:color w:val="000000"/>
          <w:sz w:val="24"/>
          <w:szCs w:val="24"/>
        </w:rPr>
        <w:t>зарубежныхи</w:t>
      </w:r>
      <w:proofErr w:type="spellEnd"/>
      <w:r w:rsidRPr="00A34651">
        <w:rPr>
          <w:rFonts w:ascii="Times New Roman" w:hAnsi="Times New Roman"/>
          <w:color w:val="000000"/>
          <w:sz w:val="24"/>
          <w:szCs w:val="24"/>
        </w:rPr>
        <w:t xml:space="preserve"> русских композиторов), анализ выразительных средств, характеристика музыкального образа;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музыкальной формы и составление ее буквенной наглядной схемы;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разучивание и исполнение произведений вокальных и инструментальных жанров;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индивидуальная или коллективная импровизация в заданной форме;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выражение музыкального образа камерной миниатюры через </w:t>
      </w:r>
      <w:proofErr w:type="spellStart"/>
      <w:r w:rsidRPr="00A34651">
        <w:rPr>
          <w:rFonts w:ascii="Times New Roman" w:hAnsi="Times New Roman"/>
          <w:color w:val="000000"/>
          <w:sz w:val="24"/>
          <w:szCs w:val="24"/>
        </w:rPr>
        <w:t>устныйили</w:t>
      </w:r>
      <w:proofErr w:type="spellEnd"/>
      <w:r w:rsidRPr="00A34651">
        <w:rPr>
          <w:rFonts w:ascii="Times New Roman" w:hAnsi="Times New Roman"/>
          <w:color w:val="000000"/>
          <w:sz w:val="24"/>
          <w:szCs w:val="24"/>
        </w:rPr>
        <w:t xml:space="preserve"> письменный текст, рисунок, пластический этюд.</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Циклические формы и жанры.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небольшого вокального цикла;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со строением сонатной формы;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основных партий-тем в одной из классических сонат;</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Симфоническая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Одночастные симфонические жанры (увертюра, картина). Симфония.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освоение основных тем (</w:t>
      </w:r>
      <w:proofErr w:type="spellStart"/>
      <w:r w:rsidRPr="00A34651">
        <w:rPr>
          <w:rFonts w:ascii="Times New Roman" w:hAnsi="Times New Roman"/>
          <w:color w:val="000000"/>
          <w:sz w:val="24"/>
          <w:szCs w:val="24"/>
        </w:rPr>
        <w:t>пропевание</w:t>
      </w:r>
      <w:proofErr w:type="spellEnd"/>
      <w:r w:rsidRPr="00A34651">
        <w:rPr>
          <w:rFonts w:ascii="Times New Roman" w:hAnsi="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образно-тематический конспект;</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A34651">
        <w:rPr>
          <w:rFonts w:ascii="Times New Roman" w:hAnsi="Times New Roman"/>
          <w:color w:val="000000"/>
          <w:sz w:val="24"/>
          <w:szCs w:val="24"/>
        </w:rPr>
        <w:t>музицирование</w:t>
      </w:r>
      <w:proofErr w:type="spellEnd"/>
      <w:r w:rsidRPr="00A34651">
        <w:rPr>
          <w:rFonts w:ascii="Times New Roman" w:hAnsi="Times New Roman"/>
          <w:color w:val="000000"/>
          <w:sz w:val="24"/>
          <w:szCs w:val="24"/>
        </w:rPr>
        <w:t>) фрагментов симфонической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целиком не менее одного симфонического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концерта (в том числе виртуального) симфонической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последующее составление рецензии на концерт.</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Театральные жанры.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отдельными номерами из известных опер, балетов;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материале изученных фрагментов музыкальных спектаклей;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различение, определение на слух: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тембров голосов оперных певцов;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оркестровых групп, тембров инструментов;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типа номера (соло, дуэт, хор);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последующее составление рецензии на спектакль.</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Вариативные модули</w:t>
      </w:r>
    </w:p>
    <w:p w:rsidR="005A64C6" w:rsidRPr="00A34651" w:rsidRDefault="005A64C6" w:rsidP="005A64C6">
      <w:pPr>
        <w:spacing w:after="0" w:line="264" w:lineRule="auto"/>
        <w:ind w:firstLine="600"/>
        <w:jc w:val="both"/>
        <w:rPr>
          <w:sz w:val="24"/>
          <w:szCs w:val="24"/>
        </w:rPr>
      </w:pPr>
      <w:bookmarkStart w:id="6" w:name="_Toc139895962"/>
      <w:bookmarkEnd w:id="6"/>
      <w:r w:rsidRPr="00A34651">
        <w:rPr>
          <w:rFonts w:ascii="Times New Roman" w:hAnsi="Times New Roman"/>
          <w:b/>
          <w:color w:val="000000"/>
          <w:sz w:val="24"/>
          <w:szCs w:val="24"/>
        </w:rPr>
        <w:lastRenderedPageBreak/>
        <w:t xml:space="preserve">Модуль № 5 «Музыка народов мира»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 древнейший язык человечества.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озвучивание, театрализация легенды (мифа) о музыке;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вариативно: </w:t>
      </w:r>
      <w:proofErr w:type="spellStart"/>
      <w:r w:rsidRPr="00A34651">
        <w:rPr>
          <w:rFonts w:ascii="Times New Roman" w:hAnsi="Times New Roman"/>
          <w:color w:val="000000"/>
          <w:sz w:val="24"/>
          <w:szCs w:val="24"/>
        </w:rPr>
        <w:t>квесты</w:t>
      </w:r>
      <w:proofErr w:type="spellEnd"/>
      <w:r w:rsidRPr="00A34651">
        <w:rPr>
          <w:rFonts w:ascii="Times New Roman" w:hAnsi="Times New Roman"/>
          <w:color w:val="000000"/>
          <w:sz w:val="24"/>
          <w:szCs w:val="24"/>
        </w:rPr>
        <w:t>, викторины, интеллектуальные игры;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Музыкальный фольклор народов Европы</w:t>
      </w:r>
      <w:r w:rsidRPr="00A34651">
        <w:rPr>
          <w:rFonts w:ascii="Times New Roman" w:hAnsi="Times New Roman"/>
          <w:color w:val="000000"/>
          <w:sz w:val="24"/>
          <w:szCs w:val="24"/>
        </w:rPr>
        <w:t xml:space="preserve">.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Музыкальный фольклор народов Азии и Африки.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народных песен, танцев;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коллективные ритмические импровизации на шумовых и ударных инструментах;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 теме «Музыка стран Азии и Африки».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Народная музыка Американского континента.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Стили и жанры американской музыки (кантри, блюз, </w:t>
      </w:r>
      <w:proofErr w:type="spellStart"/>
      <w:r w:rsidRPr="00A34651">
        <w:rPr>
          <w:rFonts w:ascii="Times New Roman" w:hAnsi="Times New Roman"/>
          <w:color w:val="000000"/>
          <w:sz w:val="24"/>
          <w:szCs w:val="24"/>
        </w:rPr>
        <w:t>спиричуэлс</w:t>
      </w:r>
      <w:proofErr w:type="spellEnd"/>
      <w:r w:rsidRPr="00A34651">
        <w:rPr>
          <w:rFonts w:ascii="Times New Roman" w:hAnsi="Times New Roman"/>
          <w:color w:val="000000"/>
          <w:sz w:val="24"/>
          <w:szCs w:val="24"/>
        </w:rPr>
        <w:t>, самба, босса-нова). Смешение интонаций и ритмов различного происхождения.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разучивание и исполнение народных песен, танцев;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Модуль № 6 «Европейская классическая музыка»</w:t>
      </w:r>
      <w:r w:rsidRPr="00A34651">
        <w:rPr>
          <w:rFonts w:ascii="Times New Roman" w:hAnsi="Times New Roman"/>
          <w:color w:val="000000"/>
          <w:sz w:val="24"/>
          <w:szCs w:val="24"/>
        </w:rPr>
        <w:t xml:space="preserve">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Национальные истоки классической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Музыкант и публика.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виртуозной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34651">
        <w:rPr>
          <w:rFonts w:ascii="Times New Roman" w:hAnsi="Times New Roman"/>
          <w:color w:val="000000"/>
          <w:sz w:val="24"/>
          <w:szCs w:val="24"/>
        </w:rPr>
        <w:t>ритмоинтонации</w:t>
      </w:r>
      <w:proofErr w:type="spellEnd"/>
      <w:r w:rsidRPr="00A34651">
        <w:rPr>
          <w:rFonts w:ascii="Times New Roman" w:hAnsi="Times New Roman"/>
          <w:color w:val="000000"/>
          <w:sz w:val="24"/>
          <w:szCs w:val="24"/>
        </w:rPr>
        <w:t>;</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 зеркало эпохи.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34651">
        <w:rPr>
          <w:rFonts w:ascii="Times New Roman" w:hAnsi="Times New Roman"/>
          <w:color w:val="000000"/>
          <w:sz w:val="24"/>
          <w:szCs w:val="24"/>
        </w:rPr>
        <w:t>ван</w:t>
      </w:r>
      <w:proofErr w:type="spellEnd"/>
      <w:r w:rsidRPr="00A34651">
        <w:rPr>
          <w:rFonts w:ascii="Times New Roman" w:hAnsi="Times New Roman"/>
          <w:color w:val="000000"/>
          <w:sz w:val="24"/>
          <w:szCs w:val="24"/>
        </w:rPr>
        <w:t xml:space="preserve"> Бетховена.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полифонической и гомофонно-гармонической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исполнение вокальных, ритмических, речевых канонов;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w:t>
      </w:r>
      <w:r w:rsidRPr="00A34651">
        <w:rPr>
          <w:rFonts w:ascii="Times New Roman" w:hAnsi="Times New Roman"/>
          <w:color w:val="000000"/>
          <w:sz w:val="24"/>
          <w:szCs w:val="24"/>
        </w:rPr>
        <w:lastRenderedPageBreak/>
        <w:t>художественных фильмов и телепередач, посвященных стилям барокко и классицизм, творческому пути изучаемых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Музыкальный образ.</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34651">
        <w:rPr>
          <w:rFonts w:ascii="Times New Roman" w:hAnsi="Times New Roman"/>
          <w:color w:val="000000"/>
          <w:sz w:val="24"/>
          <w:szCs w:val="24"/>
        </w:rPr>
        <w:t>ван</w:t>
      </w:r>
      <w:proofErr w:type="spellEnd"/>
      <w:r w:rsidRPr="00A34651">
        <w:rPr>
          <w:rFonts w:ascii="Times New Roman" w:hAnsi="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34651">
        <w:rPr>
          <w:rFonts w:ascii="Times New Roman" w:hAnsi="Times New Roman"/>
          <w:color w:val="000000"/>
          <w:sz w:val="24"/>
          <w:szCs w:val="24"/>
        </w:rPr>
        <w:t>ритмоинтонации</w:t>
      </w:r>
      <w:proofErr w:type="spellEnd"/>
      <w:r w:rsidRPr="00A34651">
        <w:rPr>
          <w:rFonts w:ascii="Times New Roman" w:hAnsi="Times New Roman"/>
          <w:color w:val="000000"/>
          <w:sz w:val="24"/>
          <w:szCs w:val="24"/>
        </w:rPr>
        <w:t>;</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Музыкальная драматургия.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узнавание на слух музыкальных тем, их вариантов, видоизмененных в процессе развития;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Музыкальный стиль.</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в звучании незнакомого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принадлежности к одному из изученных стилей;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исполнительского состава (количество и состав исполнителей, музыкальных инструментов);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жанра, круга образов;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 xml:space="preserve">Модуль № 7 «Духовная музыка» </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Храмовый синтез искусств.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Музыка православного и католического богослужения (колокола, пение </w:t>
      </w:r>
      <w:proofErr w:type="spellStart"/>
      <w:r w:rsidRPr="00A34651">
        <w:rPr>
          <w:rFonts w:ascii="Times New Roman" w:hAnsi="Times New Roman"/>
          <w:color w:val="000000"/>
          <w:sz w:val="24"/>
          <w:szCs w:val="24"/>
        </w:rPr>
        <w:t>acapella</w:t>
      </w:r>
      <w:proofErr w:type="spellEnd"/>
      <w:r w:rsidRPr="00A34651">
        <w:rPr>
          <w:rFonts w:ascii="Times New Roman" w:hAnsi="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исполнение вокальных произведений, связанных с религиозной традицией, перекликающихся с ней по тематике;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к русской православной традиции;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западноевропейской христианской традиции;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другим конфессиям (по выбору учителя);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посещение концерта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 xml:space="preserve">Развитие церковной музыки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A34651">
        <w:rPr>
          <w:rFonts w:ascii="Times New Roman" w:hAnsi="Times New Roman"/>
          <w:color w:val="000000"/>
          <w:sz w:val="24"/>
          <w:szCs w:val="24"/>
        </w:rPr>
        <w:t>Гвидод’Ареццо</w:t>
      </w:r>
      <w:proofErr w:type="spellEnd"/>
      <w:r w:rsidRPr="00A34651">
        <w:rPr>
          <w:rFonts w:ascii="Times New Roman" w:hAnsi="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A34651">
        <w:rPr>
          <w:rFonts w:ascii="Times New Roman" w:hAnsi="Times New Roman"/>
          <w:color w:val="000000"/>
          <w:sz w:val="24"/>
          <w:szCs w:val="24"/>
        </w:rPr>
        <w:t>партесное</w:t>
      </w:r>
      <w:proofErr w:type="spellEnd"/>
      <w:r w:rsidRPr="00A34651">
        <w:rPr>
          <w:rFonts w:ascii="Times New Roman" w:hAnsi="Times New Roman"/>
          <w:color w:val="000000"/>
          <w:sz w:val="24"/>
          <w:szCs w:val="24"/>
        </w:rPr>
        <w:t xml:space="preserve"> пение). Полифония в западной и русской духовной музыке. Жанры: кантата, духовный концерт, реквием.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историей возникновения нотной записи;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(фрагментами) средневековых церковных распевов (</w:t>
      </w:r>
      <w:proofErr w:type="spellStart"/>
      <w:r w:rsidRPr="00A34651">
        <w:rPr>
          <w:rFonts w:ascii="Times New Roman" w:hAnsi="Times New Roman"/>
          <w:color w:val="000000"/>
          <w:sz w:val="24"/>
          <w:szCs w:val="24"/>
        </w:rPr>
        <w:t>одноголосие</w:t>
      </w:r>
      <w:proofErr w:type="spellEnd"/>
      <w:r w:rsidRPr="00A34651">
        <w:rPr>
          <w:rFonts w:ascii="Times New Roman" w:hAnsi="Times New Roman"/>
          <w:color w:val="000000"/>
          <w:sz w:val="24"/>
          <w:szCs w:val="24"/>
        </w:rPr>
        <w:t>);</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слушание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Музыкальные жанры богослужения.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вокализация музыкальных тем изучаемых духовных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Религиозные темы и образы в современной музыке.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исполнение музыки духовного содержания, сочиненной современными композиторами;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Модуль № 8 «Современная музыка: основные жанры и направления»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Джаз.</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знакомство с различными джазовыми музыкальными </w:t>
      </w:r>
      <w:proofErr w:type="spellStart"/>
      <w:r w:rsidRPr="00A34651">
        <w:rPr>
          <w:rFonts w:ascii="Times New Roman" w:hAnsi="Times New Roman"/>
          <w:color w:val="000000"/>
          <w:sz w:val="24"/>
          <w:szCs w:val="24"/>
        </w:rPr>
        <w:t>композициямии</w:t>
      </w:r>
      <w:proofErr w:type="spellEnd"/>
      <w:r w:rsidRPr="00A34651">
        <w:rPr>
          <w:rFonts w:ascii="Times New Roman" w:hAnsi="Times New Roman"/>
          <w:color w:val="000000"/>
          <w:sz w:val="24"/>
          <w:szCs w:val="24"/>
        </w:rPr>
        <w:t xml:space="preserve"> направлениями (регтайм, </w:t>
      </w:r>
      <w:proofErr w:type="spellStart"/>
      <w:r w:rsidRPr="00A34651">
        <w:rPr>
          <w:rFonts w:ascii="Times New Roman" w:hAnsi="Times New Roman"/>
          <w:color w:val="000000"/>
          <w:sz w:val="24"/>
          <w:szCs w:val="24"/>
        </w:rPr>
        <w:t>биг</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бэнд</w:t>
      </w:r>
      <w:proofErr w:type="spellEnd"/>
      <w:r w:rsidRPr="00A34651">
        <w:rPr>
          <w:rFonts w:ascii="Times New Roman" w:hAnsi="Times New Roman"/>
          <w:color w:val="000000"/>
          <w:sz w:val="24"/>
          <w:szCs w:val="24"/>
        </w:rPr>
        <w:t>, блюз);</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Мюзикл</w:t>
      </w:r>
      <w:r w:rsidRPr="00A34651">
        <w:rPr>
          <w:rFonts w:ascii="Times New Roman" w:hAnsi="Times New Roman"/>
          <w:color w:val="000000"/>
          <w:sz w:val="24"/>
          <w:szCs w:val="24"/>
        </w:rPr>
        <w:t>.</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A34651">
        <w:rPr>
          <w:rFonts w:ascii="Times New Roman" w:hAnsi="Times New Roman"/>
          <w:color w:val="000000"/>
          <w:sz w:val="24"/>
          <w:szCs w:val="24"/>
        </w:rPr>
        <w:t>Лоу</w:t>
      </w:r>
      <w:proofErr w:type="spellEnd"/>
      <w:r w:rsidRPr="00A34651">
        <w:rPr>
          <w:rFonts w:ascii="Times New Roman" w:hAnsi="Times New Roman"/>
          <w:color w:val="000000"/>
          <w:sz w:val="24"/>
          <w:szCs w:val="24"/>
        </w:rPr>
        <w:t xml:space="preserve">, Р. </w:t>
      </w:r>
      <w:proofErr w:type="spellStart"/>
      <w:r w:rsidRPr="00A34651">
        <w:rPr>
          <w:rFonts w:ascii="Times New Roman" w:hAnsi="Times New Roman"/>
          <w:color w:val="000000"/>
          <w:sz w:val="24"/>
          <w:szCs w:val="24"/>
        </w:rPr>
        <w:t>Роджерса</w:t>
      </w:r>
      <w:proofErr w:type="spellEnd"/>
      <w:r w:rsidRPr="00A34651">
        <w:rPr>
          <w:rFonts w:ascii="Times New Roman" w:hAnsi="Times New Roman"/>
          <w:color w:val="000000"/>
          <w:sz w:val="24"/>
          <w:szCs w:val="24"/>
        </w:rPr>
        <w:t xml:space="preserve">, Э.Л. </w:t>
      </w:r>
      <w:proofErr w:type="spellStart"/>
      <w:r w:rsidRPr="00A34651">
        <w:rPr>
          <w:rFonts w:ascii="Times New Roman" w:hAnsi="Times New Roman"/>
          <w:color w:val="000000"/>
          <w:sz w:val="24"/>
          <w:szCs w:val="24"/>
        </w:rPr>
        <w:t>Уэббера</w:t>
      </w:r>
      <w:proofErr w:type="spellEnd"/>
      <w:r w:rsidRPr="00A34651">
        <w:rPr>
          <w:rFonts w:ascii="Times New Roman" w:hAnsi="Times New Roman"/>
          <w:color w:val="000000"/>
          <w:sz w:val="24"/>
          <w:szCs w:val="24"/>
        </w:rPr>
        <w:t>). Современные постановки в жанре мюзикла на российской сцене.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анализ рекламных объявлений о премьерах мюзиклов в современных средствах массовой информации;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отдельных номеров из мюзиклов.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Молодежная музыкальная культура.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A34651">
        <w:rPr>
          <w:rFonts w:ascii="Times New Roman" w:hAnsi="Times New Roman"/>
          <w:color w:val="000000"/>
          <w:sz w:val="24"/>
          <w:szCs w:val="24"/>
        </w:rPr>
        <w:t>фанк</w:t>
      </w:r>
      <w:proofErr w:type="spellEnd"/>
      <w:r w:rsidRPr="00A34651">
        <w:rPr>
          <w:rFonts w:ascii="Times New Roman" w:hAnsi="Times New Roman"/>
          <w:color w:val="000000"/>
          <w:sz w:val="24"/>
          <w:szCs w:val="24"/>
        </w:rPr>
        <w:t xml:space="preserve"> и другие). Авторская песня (</w:t>
      </w:r>
      <w:proofErr w:type="spellStart"/>
      <w:r w:rsidRPr="00A34651">
        <w:rPr>
          <w:rFonts w:ascii="Times New Roman" w:hAnsi="Times New Roman"/>
          <w:color w:val="000000"/>
          <w:sz w:val="24"/>
          <w:szCs w:val="24"/>
        </w:rPr>
        <w:t>Б.Окуджава</w:t>
      </w:r>
      <w:proofErr w:type="spellEnd"/>
      <w:r w:rsidRPr="00A34651">
        <w:rPr>
          <w:rFonts w:ascii="Times New Roman" w:hAnsi="Times New Roman"/>
          <w:color w:val="000000"/>
          <w:sz w:val="24"/>
          <w:szCs w:val="24"/>
        </w:rPr>
        <w:t xml:space="preserve">, </w:t>
      </w:r>
      <w:proofErr w:type="spellStart"/>
      <w:r w:rsidRPr="00A34651">
        <w:rPr>
          <w:rFonts w:ascii="Times New Roman" w:hAnsi="Times New Roman"/>
          <w:color w:val="000000"/>
          <w:sz w:val="24"/>
          <w:szCs w:val="24"/>
        </w:rPr>
        <w:t>Ю.Визбор</w:t>
      </w:r>
      <w:proofErr w:type="spellEnd"/>
      <w:r w:rsidRPr="00A34651">
        <w:rPr>
          <w:rFonts w:ascii="Times New Roman" w:hAnsi="Times New Roman"/>
          <w:color w:val="000000"/>
          <w:sz w:val="24"/>
          <w:szCs w:val="24"/>
        </w:rPr>
        <w:t xml:space="preserve">, В. Высоцкий и др.).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A34651">
        <w:rPr>
          <w:rFonts w:ascii="Times New Roman" w:hAnsi="Times New Roman"/>
          <w:color w:val="000000"/>
          <w:sz w:val="24"/>
          <w:szCs w:val="24"/>
        </w:rPr>
        <w:t>Айлиш</w:t>
      </w:r>
      <w:proofErr w:type="spellEnd"/>
      <w:r w:rsidRPr="00A34651">
        <w:rPr>
          <w:rFonts w:ascii="Times New Roman" w:hAnsi="Times New Roman"/>
          <w:color w:val="000000"/>
          <w:sz w:val="24"/>
          <w:szCs w:val="24"/>
        </w:rPr>
        <w:t xml:space="preserve"> и другие группы и исполнители);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дискуссия на тему «Современная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презентация альбома своей любимой группы.</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lastRenderedPageBreak/>
        <w:t>Музыка цифрового мира.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A34651">
        <w:rPr>
          <w:rFonts w:ascii="Times New Roman" w:hAnsi="Times New Roman"/>
          <w:color w:val="000000"/>
          <w:sz w:val="24"/>
          <w:szCs w:val="24"/>
        </w:rPr>
        <w:t>плейлисты</w:t>
      </w:r>
      <w:proofErr w:type="spellEnd"/>
      <w:r w:rsidRPr="00A34651">
        <w:rPr>
          <w:rFonts w:ascii="Times New Roman" w:hAnsi="Times New Roman"/>
          <w:color w:val="000000"/>
          <w:sz w:val="24"/>
          <w:szCs w:val="24"/>
        </w:rPr>
        <w:t>). Музыкальное творчество в условиях цифровой среды.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поиск информации о способах сохранения и передачи музыки прежде и сейчас;</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 исполнение популярной современной песни;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Модуль № 9 «Связь музыки с другими видами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и литература.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A34651">
        <w:rPr>
          <w:rFonts w:ascii="Times New Roman" w:hAnsi="Times New Roman"/>
          <w:color w:val="000000"/>
          <w:sz w:val="24"/>
          <w:szCs w:val="24"/>
        </w:rPr>
        <w:t>повествованияв</w:t>
      </w:r>
      <w:proofErr w:type="spellEnd"/>
      <w:r w:rsidRPr="00A34651">
        <w:rPr>
          <w:rFonts w:ascii="Times New Roman" w:hAnsi="Times New Roman"/>
          <w:color w:val="000000"/>
          <w:sz w:val="24"/>
          <w:szCs w:val="24"/>
        </w:rPr>
        <w:t xml:space="preserve"> инструментальной музыке (поэма, баллада). Программная музыка.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вокальной и инструментальной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рисование образов программной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и живопись.</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A34651">
        <w:rPr>
          <w:rFonts w:ascii="Times New Roman" w:hAnsi="Times New Roman"/>
          <w:color w:val="000000"/>
          <w:sz w:val="24"/>
          <w:szCs w:val="24"/>
        </w:rPr>
        <w:t>светлотность</w:t>
      </w:r>
      <w:proofErr w:type="spellEnd"/>
      <w:r w:rsidRPr="00A34651">
        <w:rPr>
          <w:rFonts w:ascii="Times New Roman" w:hAnsi="Times New Roman"/>
          <w:color w:val="000000"/>
          <w:sz w:val="24"/>
          <w:szCs w:val="24"/>
        </w:rPr>
        <w:t xml:space="preserve"> – динамика. Программная музыка. Импрессионизм (на примере творчества французских </w:t>
      </w:r>
      <w:proofErr w:type="spellStart"/>
      <w:r w:rsidRPr="00A34651">
        <w:rPr>
          <w:rFonts w:ascii="Times New Roman" w:hAnsi="Times New Roman"/>
          <w:color w:val="000000"/>
          <w:sz w:val="24"/>
          <w:szCs w:val="24"/>
        </w:rPr>
        <w:t>клавесинистов</w:t>
      </w:r>
      <w:proofErr w:type="spellEnd"/>
      <w:r w:rsidRPr="00A34651">
        <w:rPr>
          <w:rFonts w:ascii="Times New Roman" w:hAnsi="Times New Roman"/>
          <w:color w:val="000000"/>
          <w:sz w:val="24"/>
          <w:szCs w:val="24"/>
        </w:rPr>
        <w:t xml:space="preserve">, К. Дебюсси, А.К. </w:t>
      </w:r>
      <w:proofErr w:type="spellStart"/>
      <w:r w:rsidRPr="00A34651">
        <w:rPr>
          <w:rFonts w:ascii="Times New Roman" w:hAnsi="Times New Roman"/>
          <w:color w:val="000000"/>
          <w:sz w:val="24"/>
          <w:szCs w:val="24"/>
        </w:rPr>
        <w:t>Лядова</w:t>
      </w:r>
      <w:proofErr w:type="spellEnd"/>
      <w:r w:rsidRPr="00A34651">
        <w:rPr>
          <w:rFonts w:ascii="Times New Roman" w:hAnsi="Times New Roman"/>
          <w:color w:val="000000"/>
          <w:sz w:val="24"/>
          <w:szCs w:val="24"/>
        </w:rPr>
        <w:t xml:space="preserve"> и других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знание музыки, названий и авторов изученных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и театр.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Содержание: Музыка к драматическому спектаклю (на примере творчества Э. Грига, Л. </w:t>
      </w:r>
      <w:proofErr w:type="spellStart"/>
      <w:r w:rsidRPr="00A34651">
        <w:rPr>
          <w:rFonts w:ascii="Times New Roman" w:hAnsi="Times New Roman"/>
          <w:color w:val="000000"/>
          <w:sz w:val="24"/>
          <w:szCs w:val="24"/>
        </w:rPr>
        <w:t>ван</w:t>
      </w:r>
      <w:proofErr w:type="spellEnd"/>
      <w:r w:rsidRPr="00A34651">
        <w:rPr>
          <w:rFonts w:ascii="Times New Roman" w:hAnsi="Times New Roman"/>
          <w:color w:val="000000"/>
          <w:sz w:val="24"/>
          <w:szCs w:val="24"/>
        </w:rPr>
        <w:t xml:space="preserve"> Бетховена, А.Г. </w:t>
      </w:r>
      <w:proofErr w:type="spellStart"/>
      <w:r w:rsidRPr="00A34651">
        <w:rPr>
          <w:rFonts w:ascii="Times New Roman" w:hAnsi="Times New Roman"/>
          <w:color w:val="000000"/>
          <w:sz w:val="24"/>
          <w:szCs w:val="24"/>
        </w:rPr>
        <w:t>Шнитке</w:t>
      </w:r>
      <w:proofErr w:type="spellEnd"/>
      <w:r w:rsidRPr="00A34651">
        <w:rPr>
          <w:rFonts w:ascii="Times New Roman" w:hAnsi="Times New Roman"/>
          <w:color w:val="000000"/>
          <w:sz w:val="24"/>
          <w:szCs w:val="24"/>
        </w:rPr>
        <w:t>, Д.Д. Шостаковича и других композиторов). Единство музыки, драматургии, сценической живописи, хореографии.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музыкальная викторина на материале изученных фрагментов музыкальных спектаклей;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Музыка кино и телевидения.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34651">
        <w:rPr>
          <w:rFonts w:ascii="Times New Roman" w:hAnsi="Times New Roman"/>
          <w:color w:val="000000"/>
          <w:sz w:val="24"/>
          <w:szCs w:val="24"/>
        </w:rPr>
        <w:t>Роджерса</w:t>
      </w:r>
      <w:proofErr w:type="spellEnd"/>
      <w:r w:rsidRPr="00A34651">
        <w:rPr>
          <w:rFonts w:ascii="Times New Roman" w:hAnsi="Times New Roman"/>
          <w:color w:val="000000"/>
          <w:sz w:val="24"/>
          <w:szCs w:val="24"/>
        </w:rPr>
        <w:t xml:space="preserve">, Ф. </w:t>
      </w:r>
      <w:proofErr w:type="spellStart"/>
      <w:r w:rsidRPr="00A34651">
        <w:rPr>
          <w:rFonts w:ascii="Times New Roman" w:hAnsi="Times New Roman"/>
          <w:color w:val="000000"/>
          <w:sz w:val="24"/>
          <w:szCs w:val="24"/>
        </w:rPr>
        <w:t>Лоу</w:t>
      </w:r>
      <w:proofErr w:type="spellEnd"/>
      <w:r w:rsidRPr="00A34651">
        <w:rPr>
          <w:rFonts w:ascii="Times New Roman" w:hAnsi="Times New Roman"/>
          <w:color w:val="000000"/>
          <w:sz w:val="24"/>
          <w:szCs w:val="24"/>
        </w:rPr>
        <w:t xml:space="preserve">, Г. Гладкова, А. </w:t>
      </w:r>
      <w:proofErr w:type="spellStart"/>
      <w:r w:rsidRPr="00A34651">
        <w:rPr>
          <w:rFonts w:ascii="Times New Roman" w:hAnsi="Times New Roman"/>
          <w:color w:val="000000"/>
          <w:sz w:val="24"/>
          <w:szCs w:val="24"/>
        </w:rPr>
        <w:t>Шнитке</w:t>
      </w:r>
      <w:proofErr w:type="spellEnd"/>
      <w:r w:rsidRPr="00A34651">
        <w:rPr>
          <w:rFonts w:ascii="Times New Roman" w:hAnsi="Times New Roman"/>
          <w:color w:val="000000"/>
          <w:sz w:val="24"/>
          <w:szCs w:val="24"/>
        </w:rPr>
        <w:t xml:space="preserve"> и др.).</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Виды деятельности обучающихся: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знакомство с образцами киномузыки отечественных и зарубежных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вариативно: создание любительского музыкального фильма; </w:t>
      </w:r>
      <w:proofErr w:type="spellStart"/>
      <w:r w:rsidRPr="00A34651">
        <w:rPr>
          <w:rFonts w:ascii="Times New Roman" w:hAnsi="Times New Roman"/>
          <w:color w:val="000000"/>
          <w:sz w:val="24"/>
          <w:szCs w:val="24"/>
        </w:rPr>
        <w:t>переозвучка</w:t>
      </w:r>
      <w:proofErr w:type="spellEnd"/>
      <w:r w:rsidRPr="00A34651">
        <w:rPr>
          <w:rFonts w:ascii="Times New Roman" w:hAnsi="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A64C6" w:rsidRPr="00A34651" w:rsidRDefault="005A64C6" w:rsidP="005A64C6">
      <w:pPr>
        <w:rPr>
          <w:sz w:val="24"/>
          <w:szCs w:val="24"/>
        </w:rPr>
        <w:sectPr w:rsidR="005A64C6" w:rsidRPr="00A34651" w:rsidSect="00A34651">
          <w:pgSz w:w="11906" w:h="16383"/>
          <w:pgMar w:top="426" w:right="720" w:bottom="142" w:left="720" w:header="720" w:footer="720" w:gutter="0"/>
          <w:cols w:space="720"/>
          <w:docGrid w:linePitch="299"/>
        </w:sectPr>
      </w:pPr>
    </w:p>
    <w:p w:rsidR="005A64C6" w:rsidRPr="00A34651" w:rsidRDefault="005A64C6" w:rsidP="005A64C6">
      <w:pPr>
        <w:spacing w:after="0" w:line="264" w:lineRule="auto"/>
        <w:ind w:left="120"/>
        <w:jc w:val="both"/>
        <w:rPr>
          <w:sz w:val="24"/>
          <w:szCs w:val="24"/>
        </w:rPr>
      </w:pPr>
      <w:bookmarkStart w:id="7" w:name="block-25143245"/>
      <w:bookmarkEnd w:id="4"/>
      <w:r w:rsidRPr="00A34651">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bookmarkStart w:id="8" w:name="_Toc139895967"/>
      <w:bookmarkEnd w:id="8"/>
      <w:r w:rsidRPr="00A34651">
        <w:rPr>
          <w:rFonts w:ascii="Times New Roman" w:hAnsi="Times New Roman"/>
          <w:b/>
          <w:color w:val="000000"/>
          <w:sz w:val="24"/>
          <w:szCs w:val="24"/>
        </w:rPr>
        <w:t>ЛИЧНОСТНЫЕ РЕЗУЛЬТАТЫ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1) патриотического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осознание российской гражданской идентичности в </w:t>
      </w:r>
      <w:proofErr w:type="spellStart"/>
      <w:r w:rsidRPr="00A34651">
        <w:rPr>
          <w:rFonts w:ascii="Times New Roman" w:hAnsi="Times New Roman"/>
          <w:color w:val="000000"/>
          <w:sz w:val="24"/>
          <w:szCs w:val="24"/>
        </w:rPr>
        <w:t>поликультурноми</w:t>
      </w:r>
      <w:proofErr w:type="spellEnd"/>
      <w:r w:rsidRPr="00A34651">
        <w:rPr>
          <w:rFonts w:ascii="Times New Roman" w:hAnsi="Times New Roman"/>
          <w:color w:val="000000"/>
          <w:sz w:val="24"/>
          <w:szCs w:val="24"/>
        </w:rPr>
        <w:t xml:space="preserve"> многоконфессиональном обществе;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интерес к изучению истории отечественной музыкальной культуры;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стремление развивать и сохранять музыкальную культуру своей страны, своего края.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2) гражданского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3) духовно-нравственного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ориентация на моральные ценности и нормы в ситуациях нравственного выбора;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готовность воспринимать музыкальное искусство с учетом </w:t>
      </w:r>
      <w:proofErr w:type="spellStart"/>
      <w:r w:rsidRPr="00A34651">
        <w:rPr>
          <w:rFonts w:ascii="Times New Roman" w:hAnsi="Times New Roman"/>
          <w:color w:val="000000"/>
          <w:sz w:val="24"/>
          <w:szCs w:val="24"/>
        </w:rPr>
        <w:t>моральныхи</w:t>
      </w:r>
      <w:proofErr w:type="spellEnd"/>
      <w:r w:rsidRPr="00A34651">
        <w:rPr>
          <w:rFonts w:ascii="Times New Roman" w:hAnsi="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4) эстетического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ценности творчества, таланта;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стремление к самовыражению в разных видах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5) ценности научного познания: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овладение основными способами исследовательской </w:t>
      </w:r>
      <w:proofErr w:type="spellStart"/>
      <w:r w:rsidRPr="00A34651">
        <w:rPr>
          <w:rFonts w:ascii="Times New Roman" w:hAnsi="Times New Roman"/>
          <w:color w:val="000000"/>
          <w:sz w:val="24"/>
          <w:szCs w:val="24"/>
        </w:rPr>
        <w:t>деятельностина</w:t>
      </w:r>
      <w:proofErr w:type="spellEnd"/>
      <w:r w:rsidRPr="00A34651">
        <w:rPr>
          <w:rFonts w:ascii="Times New Roman" w:hAnsi="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w:t>
      </w:r>
      <w:r w:rsidRPr="00A34651">
        <w:rPr>
          <w:rFonts w:ascii="Times New Roman" w:hAnsi="Times New Roman"/>
          <w:color w:val="000000"/>
          <w:sz w:val="24"/>
          <w:szCs w:val="24"/>
        </w:rPr>
        <w:lastRenderedPageBreak/>
        <w:t>различных явлениях музыкального искусства, использование доступного объёма специальной терминологии.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A64C6" w:rsidRPr="00A34651" w:rsidRDefault="005A64C6" w:rsidP="005A64C6">
      <w:pPr>
        <w:spacing w:after="0" w:line="264" w:lineRule="auto"/>
        <w:ind w:firstLine="600"/>
        <w:jc w:val="both"/>
        <w:rPr>
          <w:sz w:val="24"/>
          <w:szCs w:val="24"/>
        </w:rPr>
      </w:pPr>
      <w:proofErr w:type="spellStart"/>
      <w:r w:rsidRPr="00A34651">
        <w:rPr>
          <w:rFonts w:ascii="Times New Roman" w:hAnsi="Times New Roman"/>
          <w:color w:val="000000"/>
          <w:sz w:val="24"/>
          <w:szCs w:val="24"/>
        </w:rPr>
        <w:t>сформированность</w:t>
      </w:r>
      <w:proofErr w:type="spellEnd"/>
      <w:r w:rsidRPr="00A34651">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7) трудового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установка на посильное активное участие в практической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трудолюбие в учебе, настойчивость в достижении поставленных целей;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интерес к практическому изучению профессий в сфере культуры и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уважение к труду и результатам трудовой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8) экологического воспитания: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нравственно-эстетическое отношение к природе,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участие в экологических проектах через различные формы музыкального творчества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9) адаптации к изменяющимся условиям социальной и природной среды: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МЕТАПРЕДМЕТНЫЕ РЕЗУЛЬТАТЫ</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Познавательные универсальные учебные 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Базовые логические 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Базовые исследовательские 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использовать вопросы как исследовательский инструмент познания;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Работа с информацией: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понимать специфику работы с аудиоинформацией, музыкальными записями;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выбирать, анализировать, интерпретировать, обобщать и систематизировать информацию, представленную в аудио- и </w:t>
      </w:r>
      <w:proofErr w:type="spellStart"/>
      <w:r w:rsidRPr="00A34651">
        <w:rPr>
          <w:rFonts w:ascii="Times New Roman" w:hAnsi="Times New Roman"/>
          <w:color w:val="000000"/>
          <w:sz w:val="24"/>
          <w:szCs w:val="24"/>
        </w:rPr>
        <w:t>видеоформатах</w:t>
      </w:r>
      <w:proofErr w:type="spellEnd"/>
      <w:r w:rsidRPr="00A34651">
        <w:rPr>
          <w:rFonts w:ascii="Times New Roman" w:hAnsi="Times New Roman"/>
          <w:color w:val="000000"/>
          <w:sz w:val="24"/>
          <w:szCs w:val="24"/>
        </w:rPr>
        <w:t>, текстах, таблицах, схемах;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Овладение системой универсальных познавательных учебных действий обеспечивает </w:t>
      </w:r>
      <w:proofErr w:type="spellStart"/>
      <w:r w:rsidRPr="00A34651">
        <w:rPr>
          <w:rFonts w:ascii="Times New Roman" w:hAnsi="Times New Roman"/>
          <w:color w:val="000000"/>
          <w:sz w:val="24"/>
          <w:szCs w:val="24"/>
        </w:rPr>
        <w:t>сформированность</w:t>
      </w:r>
      <w:proofErr w:type="spellEnd"/>
      <w:r w:rsidRPr="00A34651">
        <w:rPr>
          <w:rFonts w:ascii="Times New Roman" w:hAnsi="Times New Roman"/>
          <w:color w:val="000000"/>
          <w:sz w:val="24"/>
          <w:szCs w:val="24"/>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Коммуникативные универсальные учебные 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1) невербальная коммуникация: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эффективно использовать интонационно-выразительные </w:t>
      </w:r>
      <w:proofErr w:type="spellStart"/>
      <w:r w:rsidRPr="00A34651">
        <w:rPr>
          <w:rFonts w:ascii="Times New Roman" w:hAnsi="Times New Roman"/>
          <w:color w:val="000000"/>
          <w:sz w:val="24"/>
          <w:szCs w:val="24"/>
        </w:rPr>
        <w:t>возможностив</w:t>
      </w:r>
      <w:proofErr w:type="spellEnd"/>
      <w:r w:rsidRPr="00A34651">
        <w:rPr>
          <w:rFonts w:ascii="Times New Roman" w:hAnsi="Times New Roman"/>
          <w:color w:val="000000"/>
          <w:sz w:val="24"/>
          <w:szCs w:val="24"/>
        </w:rPr>
        <w:t xml:space="preserve"> ситуации публичного выступления;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2) вербальное общение: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публично представлять результаты учебной и творческой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3) совместная деятельность (сотрудничество):</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понимать и использовать преимущества коллективной, </w:t>
      </w:r>
      <w:proofErr w:type="spellStart"/>
      <w:r w:rsidRPr="00A34651">
        <w:rPr>
          <w:rFonts w:ascii="Times New Roman" w:hAnsi="Times New Roman"/>
          <w:color w:val="000000"/>
          <w:sz w:val="24"/>
          <w:szCs w:val="24"/>
        </w:rPr>
        <w:t>групповойи</w:t>
      </w:r>
      <w:proofErr w:type="spellEnd"/>
      <w:r w:rsidRPr="00A34651">
        <w:rPr>
          <w:rFonts w:ascii="Times New Roman" w:hAnsi="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уметь обобщать мнения нескольких людей, проявлять готовность руководить, выполнять поручения, подчиняться;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Регулятивные универсальные учебные действия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Самоорганизация: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выявлять наиболее важные проблемы для решения в учебных и жизненных ситуациях;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делать выбор и брать за него ответственность на себя.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Самоконтроль (рефлексия):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владеть способами самоконтроля, </w:t>
      </w:r>
      <w:proofErr w:type="spellStart"/>
      <w:r w:rsidRPr="00A34651">
        <w:rPr>
          <w:rFonts w:ascii="Times New Roman" w:hAnsi="Times New Roman"/>
          <w:color w:val="000000"/>
          <w:sz w:val="24"/>
          <w:szCs w:val="24"/>
        </w:rPr>
        <w:t>самомотивации</w:t>
      </w:r>
      <w:proofErr w:type="spellEnd"/>
      <w:r w:rsidRPr="00A34651">
        <w:rPr>
          <w:rFonts w:ascii="Times New Roman" w:hAnsi="Times New Roman"/>
          <w:color w:val="000000"/>
          <w:sz w:val="24"/>
          <w:szCs w:val="24"/>
        </w:rPr>
        <w:t xml:space="preserve"> и рефлексии;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давать адекватную оценку учебной ситуации и предлагать план ее изменения;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Эмоциональный интеллект:</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выявлять и анализировать причины эмоций;</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регулировать способ выражения собственных эмоций.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Принятие себя и других: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уважительно и осознанно относиться к другому человеку и его мнению, эстетическим предпочтениям и вкусам;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принимать себя и других, не осуждая;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проявлять открытость;</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осознавать невозможность контролировать все вокруг.</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A64C6" w:rsidRPr="00A34651" w:rsidRDefault="005A64C6" w:rsidP="005A64C6">
      <w:pPr>
        <w:spacing w:after="0" w:line="264" w:lineRule="auto"/>
        <w:ind w:left="120"/>
        <w:jc w:val="both"/>
        <w:rPr>
          <w:sz w:val="24"/>
          <w:szCs w:val="24"/>
        </w:rPr>
      </w:pPr>
    </w:p>
    <w:p w:rsidR="005A64C6" w:rsidRPr="00A34651" w:rsidRDefault="005A64C6" w:rsidP="005A64C6">
      <w:pPr>
        <w:spacing w:after="0" w:line="264" w:lineRule="auto"/>
        <w:ind w:left="120"/>
        <w:jc w:val="both"/>
        <w:rPr>
          <w:sz w:val="24"/>
          <w:szCs w:val="24"/>
        </w:rPr>
      </w:pPr>
      <w:r w:rsidRPr="00A34651">
        <w:rPr>
          <w:rFonts w:ascii="Times New Roman" w:hAnsi="Times New Roman"/>
          <w:b/>
          <w:color w:val="000000"/>
          <w:sz w:val="24"/>
          <w:szCs w:val="24"/>
        </w:rPr>
        <w:t>ПРЕДМЕТНЫЕ РЕЗУЛЬТАТЫ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Предметные результаты характеризуют </w:t>
      </w:r>
      <w:proofErr w:type="spellStart"/>
      <w:r w:rsidRPr="00A34651">
        <w:rPr>
          <w:rFonts w:ascii="Times New Roman" w:hAnsi="Times New Roman"/>
          <w:color w:val="000000"/>
          <w:sz w:val="24"/>
          <w:szCs w:val="24"/>
        </w:rPr>
        <w:t>сформированность</w:t>
      </w:r>
      <w:proofErr w:type="spellEnd"/>
      <w:r w:rsidRPr="00A34651">
        <w:rPr>
          <w:rFonts w:ascii="Times New Roman" w:hAnsi="Times New Roman"/>
          <w:color w:val="000000"/>
          <w:sz w:val="24"/>
          <w:szCs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Обучающиеся, освоившие основную образовательную программу по музыке: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1 «Музыка моего края»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отличать и ценить музыкальные традиции своей республики, края, народа;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lastRenderedPageBreak/>
        <w:t>исполнять и оценивать образцы музыкального фольклора и сочинения композиторов своей малой родины.</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2 «Народное музыкальное творчество России»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на слух и исполнять произведения различных жанров фольклорной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определять на слух принадлежность народных музыкальных </w:t>
      </w:r>
      <w:proofErr w:type="spellStart"/>
      <w:r w:rsidRPr="00A34651">
        <w:rPr>
          <w:rFonts w:ascii="Times New Roman" w:hAnsi="Times New Roman"/>
          <w:color w:val="000000"/>
          <w:sz w:val="24"/>
          <w:szCs w:val="24"/>
        </w:rPr>
        <w:t>инструментовк</w:t>
      </w:r>
      <w:proofErr w:type="spellEnd"/>
      <w:r w:rsidRPr="00A34651">
        <w:rPr>
          <w:rFonts w:ascii="Times New Roman" w:hAnsi="Times New Roman"/>
          <w:color w:val="000000"/>
          <w:sz w:val="24"/>
          <w:szCs w:val="24"/>
        </w:rPr>
        <w:t xml:space="preserve"> группам духовых, струнных, ударно-шумовых инструментов;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3 «Русская классическая музыка»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4 «Жанры музыкального искусства»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различать и характеризовать жанры музыки (театральные, </w:t>
      </w:r>
      <w:proofErr w:type="spellStart"/>
      <w:r w:rsidRPr="00A34651">
        <w:rPr>
          <w:rFonts w:ascii="Times New Roman" w:hAnsi="Times New Roman"/>
          <w:color w:val="000000"/>
          <w:sz w:val="24"/>
          <w:szCs w:val="24"/>
        </w:rPr>
        <w:t>камерныеи</w:t>
      </w:r>
      <w:proofErr w:type="spellEnd"/>
      <w:r w:rsidRPr="00A34651">
        <w:rPr>
          <w:rFonts w:ascii="Times New Roman" w:hAnsi="Times New Roman"/>
          <w:color w:val="000000"/>
          <w:sz w:val="24"/>
          <w:szCs w:val="24"/>
        </w:rPr>
        <w:t xml:space="preserve"> симфонические, вокальные и инструментальные), знать их разновидности, приводить примеры;</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рассуждать о круге образов и средствах их воплощения, </w:t>
      </w:r>
      <w:proofErr w:type="spellStart"/>
      <w:r w:rsidRPr="00A34651">
        <w:rPr>
          <w:rFonts w:ascii="Times New Roman" w:hAnsi="Times New Roman"/>
          <w:color w:val="000000"/>
          <w:sz w:val="24"/>
          <w:szCs w:val="24"/>
        </w:rPr>
        <w:t>типичныхдля</w:t>
      </w:r>
      <w:proofErr w:type="spellEnd"/>
      <w:r w:rsidRPr="00A34651">
        <w:rPr>
          <w:rFonts w:ascii="Times New Roman" w:hAnsi="Times New Roman"/>
          <w:color w:val="000000"/>
          <w:sz w:val="24"/>
          <w:szCs w:val="24"/>
        </w:rPr>
        <w:t xml:space="preserve"> данного жанра;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5 «Музыка народов мира»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на слух и исполнять произведения различных жанров фольклорной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A34651">
        <w:rPr>
          <w:rFonts w:ascii="Times New Roman" w:hAnsi="Times New Roman"/>
          <w:color w:val="000000"/>
          <w:sz w:val="24"/>
          <w:szCs w:val="24"/>
        </w:rPr>
        <w:t>изученныхкультурно</w:t>
      </w:r>
      <w:proofErr w:type="spellEnd"/>
      <w:r w:rsidRPr="00A34651">
        <w:rPr>
          <w:rFonts w:ascii="Times New Roman" w:hAnsi="Times New Roman"/>
          <w:color w:val="000000"/>
          <w:sz w:val="24"/>
          <w:szCs w:val="24"/>
        </w:rPr>
        <w:t>-национальных традиций и жанров).</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6 «Европейская классическая музыка»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исполнять (в том числе фрагментарно) сочинения композиторов-классиков;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 xml:space="preserve">К концу изучения модуля № 7 «Духовная музыка» обучающийся научится: </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исполнять произведения русской и европейской духовной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приводить примеры сочинений духовной музыки, называть их автора.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lastRenderedPageBreak/>
        <w:t>К концу изучения модуля № 8 «Современная музыка: основные жанры и направления» обучающийся научится:</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и характеризовать стили, направления и жанры современной музыки;</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исполнять современные музыкальные произведения в разных видах деятельности.</w:t>
      </w:r>
    </w:p>
    <w:p w:rsidR="005A64C6" w:rsidRPr="00A34651" w:rsidRDefault="005A64C6" w:rsidP="005A64C6">
      <w:pPr>
        <w:spacing w:after="0" w:line="264" w:lineRule="auto"/>
        <w:ind w:firstLine="600"/>
        <w:jc w:val="both"/>
        <w:rPr>
          <w:sz w:val="24"/>
          <w:szCs w:val="24"/>
        </w:rPr>
      </w:pPr>
      <w:r w:rsidRPr="00A34651">
        <w:rPr>
          <w:rFonts w:ascii="Times New Roman" w:hAnsi="Times New Roman"/>
          <w:b/>
          <w:color w:val="000000"/>
          <w:sz w:val="24"/>
          <w:szCs w:val="24"/>
        </w:rPr>
        <w:t>К концу изучения модуля № 9 «Связь музыки с другими видами искусства» обучающийся научится</w:t>
      </w:r>
      <w:r w:rsidRPr="00A34651">
        <w:rPr>
          <w:rFonts w:ascii="Times New Roman" w:hAnsi="Times New Roman"/>
          <w:color w:val="000000"/>
          <w:sz w:val="24"/>
          <w:szCs w:val="24"/>
        </w:rPr>
        <w:t>:</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определять стилевые и жанровые параллели между музыкой и другими видами искусств;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различать и анализировать средства выразительности разных видов искусств;</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A64C6" w:rsidRPr="00A34651" w:rsidRDefault="005A64C6" w:rsidP="005A64C6">
      <w:pPr>
        <w:spacing w:after="0" w:line="264" w:lineRule="auto"/>
        <w:ind w:firstLine="600"/>
        <w:jc w:val="both"/>
        <w:rPr>
          <w:sz w:val="24"/>
          <w:szCs w:val="24"/>
        </w:rPr>
      </w:pPr>
      <w:r w:rsidRPr="00A34651">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A64C6" w:rsidRPr="00A34651" w:rsidRDefault="005A64C6" w:rsidP="005A64C6">
      <w:pPr>
        <w:sectPr w:rsidR="005A64C6" w:rsidRPr="00A34651" w:rsidSect="00A34651">
          <w:pgSz w:w="11906" w:h="16383"/>
          <w:pgMar w:top="426" w:right="720" w:bottom="720" w:left="720" w:header="720" w:footer="720" w:gutter="0"/>
          <w:cols w:space="720"/>
          <w:docGrid w:linePitch="299"/>
        </w:sectPr>
      </w:pPr>
    </w:p>
    <w:p w:rsidR="005A64C6" w:rsidRDefault="005A64C6" w:rsidP="005A64C6">
      <w:pPr>
        <w:spacing w:after="0"/>
        <w:ind w:left="120"/>
      </w:pPr>
      <w:bookmarkStart w:id="9" w:name="block-25143246"/>
      <w:bookmarkEnd w:id="7"/>
      <w:r w:rsidRPr="00A3465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A64C6" w:rsidRDefault="005A64C6" w:rsidP="005A64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498"/>
        <w:gridCol w:w="3188"/>
        <w:gridCol w:w="850"/>
        <w:gridCol w:w="993"/>
        <w:gridCol w:w="1278"/>
        <w:gridCol w:w="2832"/>
        <w:gridCol w:w="32"/>
      </w:tblGrid>
      <w:tr w:rsidR="005A64C6" w:rsidTr="000951F4">
        <w:trPr>
          <w:trHeight w:val="144"/>
          <w:tblCellSpacing w:w="20" w:type="nil"/>
        </w:trPr>
        <w:tc>
          <w:tcPr>
            <w:tcW w:w="568" w:type="dxa"/>
            <w:vMerge w:val="restart"/>
            <w:tcMar>
              <w:top w:w="50" w:type="dxa"/>
              <w:left w:w="100" w:type="dxa"/>
            </w:tcMar>
            <w:vAlign w:val="center"/>
          </w:tcPr>
          <w:p w:rsidR="005A64C6" w:rsidRPr="00941287" w:rsidRDefault="005A64C6" w:rsidP="000951F4">
            <w:pPr>
              <w:spacing w:after="0"/>
              <w:ind w:left="135" w:hanging="93"/>
              <w:rPr>
                <w:sz w:val="20"/>
                <w:szCs w:val="20"/>
              </w:rPr>
            </w:pPr>
            <w:r w:rsidRPr="00941287">
              <w:rPr>
                <w:rFonts w:ascii="Times New Roman" w:hAnsi="Times New Roman"/>
                <w:b/>
                <w:color w:val="000000"/>
                <w:sz w:val="20"/>
                <w:szCs w:val="20"/>
              </w:rPr>
              <w:t xml:space="preserve">№ п/п </w:t>
            </w:r>
          </w:p>
          <w:p w:rsidR="005A64C6" w:rsidRDefault="005A64C6" w:rsidP="000951F4">
            <w:pPr>
              <w:spacing w:after="0"/>
              <w:ind w:left="135"/>
            </w:pPr>
          </w:p>
        </w:tc>
        <w:tc>
          <w:tcPr>
            <w:tcW w:w="3686" w:type="dxa"/>
            <w:gridSpan w:val="2"/>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Наименование разделов и тем программы </w:t>
            </w:r>
          </w:p>
          <w:p w:rsidR="005A64C6" w:rsidRDefault="005A64C6" w:rsidP="000951F4">
            <w:pPr>
              <w:spacing w:after="0"/>
              <w:ind w:left="135"/>
            </w:pPr>
          </w:p>
        </w:tc>
        <w:tc>
          <w:tcPr>
            <w:tcW w:w="3121" w:type="dxa"/>
            <w:gridSpan w:val="3"/>
            <w:tcMar>
              <w:top w:w="50" w:type="dxa"/>
              <w:left w:w="100" w:type="dxa"/>
            </w:tcMar>
            <w:vAlign w:val="center"/>
          </w:tcPr>
          <w:p w:rsidR="005A64C6" w:rsidRPr="00941287" w:rsidRDefault="005A64C6" w:rsidP="000951F4">
            <w:pPr>
              <w:spacing w:after="0"/>
              <w:rPr>
                <w:sz w:val="20"/>
                <w:szCs w:val="20"/>
              </w:rPr>
            </w:pPr>
            <w:r w:rsidRPr="00941287">
              <w:rPr>
                <w:rFonts w:ascii="Times New Roman" w:hAnsi="Times New Roman"/>
                <w:b/>
                <w:color w:val="000000"/>
                <w:sz w:val="20"/>
                <w:szCs w:val="20"/>
              </w:rPr>
              <w:t>Количество часов</w:t>
            </w:r>
          </w:p>
        </w:tc>
        <w:tc>
          <w:tcPr>
            <w:tcW w:w="2864" w:type="dxa"/>
            <w:gridSpan w:val="2"/>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p w:rsidR="005A64C6" w:rsidRDefault="005A64C6" w:rsidP="000951F4">
            <w:pPr>
              <w:spacing w:after="0"/>
              <w:ind w:left="135"/>
            </w:pPr>
          </w:p>
        </w:tc>
      </w:tr>
      <w:tr w:rsidR="005A64C6" w:rsidTr="000951F4">
        <w:trPr>
          <w:trHeight w:val="144"/>
          <w:tblCellSpacing w:w="20" w:type="nil"/>
        </w:trPr>
        <w:tc>
          <w:tcPr>
            <w:tcW w:w="568" w:type="dxa"/>
            <w:vMerge/>
            <w:tcBorders>
              <w:top w:val="nil"/>
            </w:tcBorders>
            <w:tcMar>
              <w:top w:w="50" w:type="dxa"/>
              <w:left w:w="100" w:type="dxa"/>
            </w:tcMar>
          </w:tcPr>
          <w:p w:rsidR="005A64C6" w:rsidRDefault="005A64C6" w:rsidP="000951F4"/>
        </w:tc>
        <w:tc>
          <w:tcPr>
            <w:tcW w:w="3686" w:type="dxa"/>
            <w:gridSpan w:val="2"/>
            <w:vMerge/>
            <w:tcBorders>
              <w:top w:val="nil"/>
            </w:tcBorders>
            <w:tcMar>
              <w:top w:w="50" w:type="dxa"/>
              <w:left w:w="100" w:type="dxa"/>
            </w:tcMar>
          </w:tcPr>
          <w:p w:rsidR="005A64C6" w:rsidRDefault="005A64C6" w:rsidP="000951F4"/>
        </w:tc>
        <w:tc>
          <w:tcPr>
            <w:tcW w:w="850" w:type="dxa"/>
            <w:tcMar>
              <w:top w:w="50" w:type="dxa"/>
              <w:left w:w="100" w:type="dxa"/>
            </w:tcMar>
            <w:vAlign w:val="center"/>
          </w:tcPr>
          <w:p w:rsidR="005A64C6" w:rsidRPr="00941287" w:rsidRDefault="005A64C6" w:rsidP="000951F4">
            <w:pPr>
              <w:spacing w:after="0"/>
              <w:ind w:left="135" w:hanging="135"/>
              <w:rPr>
                <w:sz w:val="20"/>
                <w:szCs w:val="20"/>
              </w:rPr>
            </w:pPr>
            <w:r w:rsidRPr="00941287">
              <w:rPr>
                <w:rFonts w:ascii="Times New Roman" w:hAnsi="Times New Roman"/>
                <w:b/>
                <w:color w:val="000000"/>
                <w:sz w:val="20"/>
                <w:szCs w:val="20"/>
              </w:rPr>
              <w:t xml:space="preserve">Всего </w:t>
            </w:r>
          </w:p>
          <w:p w:rsidR="005A64C6" w:rsidRPr="00941287" w:rsidRDefault="005A64C6" w:rsidP="000951F4">
            <w:pPr>
              <w:spacing w:after="0"/>
              <w:ind w:left="135" w:hanging="135"/>
              <w:rPr>
                <w:sz w:val="20"/>
                <w:szCs w:val="20"/>
              </w:rPr>
            </w:pPr>
          </w:p>
        </w:tc>
        <w:tc>
          <w:tcPr>
            <w:tcW w:w="993" w:type="dxa"/>
            <w:tcMar>
              <w:top w:w="50" w:type="dxa"/>
              <w:left w:w="100" w:type="dxa"/>
            </w:tcMar>
            <w:vAlign w:val="center"/>
          </w:tcPr>
          <w:p w:rsidR="005A64C6" w:rsidRPr="00941287" w:rsidRDefault="005A64C6" w:rsidP="000951F4">
            <w:pPr>
              <w:spacing w:after="0"/>
              <w:rPr>
                <w:sz w:val="20"/>
                <w:szCs w:val="20"/>
              </w:rPr>
            </w:pPr>
            <w:proofErr w:type="gramStart"/>
            <w:r>
              <w:rPr>
                <w:rFonts w:ascii="Times New Roman" w:hAnsi="Times New Roman"/>
                <w:b/>
                <w:color w:val="000000"/>
                <w:sz w:val="20"/>
                <w:szCs w:val="20"/>
              </w:rPr>
              <w:t xml:space="preserve">Контр </w:t>
            </w:r>
            <w:r w:rsidRPr="00941287">
              <w:rPr>
                <w:rFonts w:ascii="Times New Roman" w:hAnsi="Times New Roman"/>
                <w:b/>
                <w:color w:val="000000"/>
                <w:sz w:val="20"/>
                <w:szCs w:val="20"/>
              </w:rPr>
              <w:t>работы</w:t>
            </w:r>
            <w:proofErr w:type="gramEnd"/>
            <w:r w:rsidRPr="00941287">
              <w:rPr>
                <w:rFonts w:ascii="Times New Roman" w:hAnsi="Times New Roman"/>
                <w:b/>
                <w:color w:val="000000"/>
                <w:sz w:val="20"/>
                <w:szCs w:val="20"/>
              </w:rPr>
              <w:t xml:space="preserve"> </w:t>
            </w:r>
          </w:p>
          <w:p w:rsidR="005A64C6" w:rsidRPr="00941287" w:rsidRDefault="005A64C6" w:rsidP="000951F4">
            <w:pPr>
              <w:spacing w:after="0"/>
              <w:ind w:left="135" w:hanging="135"/>
              <w:rPr>
                <w:sz w:val="20"/>
                <w:szCs w:val="20"/>
              </w:rPr>
            </w:pPr>
          </w:p>
        </w:tc>
        <w:tc>
          <w:tcPr>
            <w:tcW w:w="1278" w:type="dxa"/>
            <w:tcMar>
              <w:top w:w="50" w:type="dxa"/>
              <w:left w:w="100" w:type="dxa"/>
            </w:tcMar>
            <w:vAlign w:val="center"/>
          </w:tcPr>
          <w:p w:rsidR="005A64C6" w:rsidRDefault="005A64C6" w:rsidP="000951F4">
            <w:pPr>
              <w:spacing w:after="0"/>
              <w:ind w:left="41" w:hanging="135"/>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941287" w:rsidRDefault="005A64C6" w:rsidP="000951F4">
            <w:pPr>
              <w:spacing w:after="0"/>
              <w:ind w:left="41" w:hanging="135"/>
              <w:rPr>
                <w:sz w:val="20"/>
                <w:szCs w:val="20"/>
              </w:rPr>
            </w:pPr>
            <w:r w:rsidRPr="00941287">
              <w:rPr>
                <w:rFonts w:ascii="Times New Roman" w:hAnsi="Times New Roman"/>
                <w:b/>
                <w:color w:val="000000"/>
                <w:sz w:val="20"/>
                <w:szCs w:val="20"/>
              </w:rPr>
              <w:t xml:space="preserve">работы </w:t>
            </w:r>
          </w:p>
          <w:p w:rsidR="005A64C6" w:rsidRPr="00941287" w:rsidRDefault="005A64C6" w:rsidP="000951F4">
            <w:pPr>
              <w:spacing w:after="0"/>
              <w:ind w:left="135" w:hanging="135"/>
              <w:rPr>
                <w:sz w:val="20"/>
                <w:szCs w:val="20"/>
              </w:rPr>
            </w:pPr>
          </w:p>
        </w:tc>
        <w:tc>
          <w:tcPr>
            <w:tcW w:w="2864" w:type="dxa"/>
            <w:gridSpan w:val="2"/>
            <w:vMerge/>
            <w:tcBorders>
              <w:top w:val="nil"/>
            </w:tcBorders>
            <w:tcMar>
              <w:top w:w="50" w:type="dxa"/>
              <w:left w:w="100" w:type="dxa"/>
            </w:tcMa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ИНВАРИАНТНЫЕ МОДУЛИ</w:t>
            </w:r>
          </w:p>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A64C6" w:rsidRPr="00A34651" w:rsidTr="000951F4">
        <w:trPr>
          <w:trHeight w:val="144"/>
          <w:tblCellSpacing w:w="20" w:type="nil"/>
        </w:trPr>
        <w:tc>
          <w:tcPr>
            <w:tcW w:w="568"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3686"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Фольклор – народное творчество</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135" w:type="dxa"/>
            <w:gridSpan w:val="4"/>
            <w:tcMar>
              <w:top w:w="50" w:type="dxa"/>
              <w:left w:w="100" w:type="dxa"/>
            </w:tcMar>
            <w:vAlign w:val="center"/>
          </w:tcPr>
          <w:p w:rsidR="005A64C6" w:rsidRDefault="005A64C6" w:rsidP="000951F4"/>
        </w:tc>
      </w:tr>
      <w:tr w:rsidR="005A64C6" w:rsidRPr="00A34651" w:rsidTr="000951F4">
        <w:trPr>
          <w:trHeight w:val="144"/>
          <w:tblCellSpacing w:w="20" w:type="nil"/>
        </w:trPr>
        <w:tc>
          <w:tcPr>
            <w:tcW w:w="10239" w:type="dxa"/>
            <w:gridSpan w:val="8"/>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2.</w:t>
            </w:r>
            <w:r w:rsidRPr="00A34651">
              <w:rPr>
                <w:rFonts w:ascii="Times New Roman" w:hAnsi="Times New Roman"/>
                <w:color w:val="000000"/>
                <w:sz w:val="24"/>
              </w:rPr>
              <w:t xml:space="preserve"> </w:t>
            </w:r>
            <w:r w:rsidRPr="00A34651">
              <w:rPr>
                <w:rFonts w:ascii="Times New Roman" w:hAnsi="Times New Roman"/>
                <w:b/>
                <w:color w:val="000000"/>
                <w:sz w:val="24"/>
              </w:rPr>
              <w:t>Народное музыкальное творчество России</w:t>
            </w:r>
          </w:p>
        </w:tc>
      </w:tr>
      <w:tr w:rsidR="005A64C6" w:rsidRPr="00A34651" w:rsidTr="000951F4">
        <w:trPr>
          <w:trHeight w:val="144"/>
          <w:tblCellSpacing w:w="20" w:type="nil"/>
        </w:trPr>
        <w:tc>
          <w:tcPr>
            <w:tcW w:w="568"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3686"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Россия – наш общий дом</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568"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3686"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Фольклор в творчестве профессиональных композиторов</w:t>
            </w:r>
          </w:p>
        </w:tc>
        <w:tc>
          <w:tcPr>
            <w:tcW w:w="85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5135" w:type="dxa"/>
            <w:gridSpan w:val="4"/>
            <w:tcMar>
              <w:top w:w="50" w:type="dxa"/>
              <w:left w:w="100" w:type="dxa"/>
            </w:tcMar>
            <w:vAlign w:val="cente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родной земли</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Золотой век русской культуры</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3188"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История страны и народа в музыке русских композиторов</w:t>
            </w:r>
          </w:p>
        </w:tc>
        <w:tc>
          <w:tcPr>
            <w:tcW w:w="85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7 </w:t>
            </w:r>
          </w:p>
        </w:tc>
        <w:tc>
          <w:tcPr>
            <w:tcW w:w="5135" w:type="dxa"/>
            <w:gridSpan w:val="4"/>
            <w:tcMar>
              <w:top w:w="50" w:type="dxa"/>
              <w:left w:w="100" w:type="dxa"/>
            </w:tcMar>
            <w:vAlign w:val="cente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Камерная музыка</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Симфоническая музыка</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4.3</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Циклические формы и жанры</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5135" w:type="dxa"/>
            <w:gridSpan w:val="4"/>
            <w:tcMar>
              <w:top w:w="50" w:type="dxa"/>
              <w:left w:w="100" w:type="dxa"/>
            </w:tcMar>
            <w:vAlign w:val="cente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ВАРИАТИВНЫЕ МОДУЛИ</w:t>
            </w:r>
          </w:p>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фольклор народов Европы</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1.2</w:t>
            </w:r>
          </w:p>
        </w:tc>
        <w:tc>
          <w:tcPr>
            <w:tcW w:w="3188"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Музыкальный фольклор народов Азии и Африки</w:t>
            </w:r>
          </w:p>
        </w:tc>
        <w:tc>
          <w:tcPr>
            <w:tcW w:w="85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6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5135" w:type="dxa"/>
            <w:gridSpan w:val="4"/>
            <w:tcMar>
              <w:top w:w="50" w:type="dxa"/>
              <w:left w:w="100" w:type="dxa"/>
            </w:tcMar>
            <w:vAlign w:val="cente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Национальные истоки классической музыки</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Музыка-зеркало эпохи</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135" w:type="dxa"/>
            <w:gridSpan w:val="4"/>
            <w:tcMar>
              <w:top w:w="50" w:type="dxa"/>
              <w:left w:w="100" w:type="dxa"/>
            </w:tcMar>
            <w:vAlign w:val="center"/>
          </w:tcPr>
          <w:p w:rsidR="005A64C6" w:rsidRDefault="005A64C6" w:rsidP="000951F4"/>
        </w:tc>
      </w:tr>
      <w:tr w:rsidR="005A64C6" w:rsidTr="000951F4">
        <w:trPr>
          <w:trHeight w:val="144"/>
          <w:tblCellSpacing w:w="20" w:type="nil"/>
        </w:trPr>
        <w:tc>
          <w:tcPr>
            <w:tcW w:w="10239" w:type="dxa"/>
            <w:gridSpan w:val="8"/>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Храмовый синтез искусств</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135" w:type="dxa"/>
            <w:gridSpan w:val="4"/>
            <w:tcMar>
              <w:top w:w="50" w:type="dxa"/>
              <w:left w:w="100" w:type="dxa"/>
            </w:tcMar>
            <w:vAlign w:val="center"/>
          </w:tcPr>
          <w:p w:rsidR="005A64C6" w:rsidRDefault="005A64C6" w:rsidP="000951F4"/>
        </w:tc>
      </w:tr>
      <w:tr w:rsidR="005A64C6" w:rsidRPr="00A34651" w:rsidTr="000951F4">
        <w:trPr>
          <w:trHeight w:val="144"/>
          <w:tblCellSpacing w:w="20" w:type="nil"/>
        </w:trPr>
        <w:tc>
          <w:tcPr>
            <w:tcW w:w="10239" w:type="dxa"/>
            <w:gridSpan w:val="8"/>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4.</w:t>
            </w:r>
            <w:r w:rsidRPr="00A34651">
              <w:rPr>
                <w:rFonts w:ascii="Times New Roman" w:hAnsi="Times New Roman"/>
                <w:color w:val="000000"/>
                <w:sz w:val="24"/>
              </w:rPr>
              <w:t xml:space="preserve"> </w:t>
            </w:r>
            <w:r w:rsidRPr="00A34651">
              <w:rPr>
                <w:rFonts w:ascii="Times New Roman" w:hAnsi="Times New Roman"/>
                <w:b/>
                <w:color w:val="000000"/>
                <w:sz w:val="24"/>
              </w:rPr>
              <w:t>Современная музыка: основные жанры и направления</w:t>
            </w:r>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Мюзикл</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5135" w:type="dxa"/>
            <w:gridSpan w:val="4"/>
            <w:tcMar>
              <w:top w:w="50" w:type="dxa"/>
              <w:left w:w="100" w:type="dxa"/>
            </w:tcMar>
            <w:vAlign w:val="center"/>
          </w:tcPr>
          <w:p w:rsidR="005A64C6" w:rsidRDefault="005A64C6" w:rsidP="000951F4"/>
        </w:tc>
      </w:tr>
      <w:tr w:rsidR="005A64C6" w:rsidRPr="00A34651" w:rsidTr="000951F4">
        <w:trPr>
          <w:trHeight w:val="144"/>
          <w:tblCellSpacing w:w="20" w:type="nil"/>
        </w:trPr>
        <w:tc>
          <w:tcPr>
            <w:tcW w:w="10239" w:type="dxa"/>
            <w:gridSpan w:val="8"/>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5.</w:t>
            </w:r>
            <w:r w:rsidRPr="00A34651">
              <w:rPr>
                <w:rFonts w:ascii="Times New Roman" w:hAnsi="Times New Roman"/>
                <w:color w:val="000000"/>
                <w:sz w:val="24"/>
              </w:rPr>
              <w:t xml:space="preserve"> </w:t>
            </w:r>
            <w:r w:rsidRPr="00A34651">
              <w:rPr>
                <w:rFonts w:ascii="Times New Roman" w:hAnsi="Times New Roman"/>
                <w:b/>
                <w:color w:val="000000"/>
                <w:sz w:val="24"/>
              </w:rPr>
              <w:t>Связь музыки с другими видами искусства</w:t>
            </w:r>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5.1</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и литература</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5.2</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и театр</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5.3</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кино и телевидения</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RPr="00A34651" w:rsidTr="000951F4">
        <w:trPr>
          <w:gridAfter w:val="1"/>
          <w:wAfter w:w="32" w:type="dxa"/>
          <w:trHeight w:val="144"/>
          <w:tblCellSpacing w:w="20" w:type="nil"/>
        </w:trPr>
        <w:tc>
          <w:tcPr>
            <w:tcW w:w="1066" w:type="dxa"/>
            <w:gridSpan w:val="2"/>
            <w:tcMar>
              <w:top w:w="50" w:type="dxa"/>
              <w:left w:w="100" w:type="dxa"/>
            </w:tcMar>
            <w:vAlign w:val="center"/>
          </w:tcPr>
          <w:p w:rsidR="005A64C6" w:rsidRDefault="005A64C6" w:rsidP="000951F4">
            <w:pPr>
              <w:spacing w:after="0"/>
            </w:pPr>
            <w:r>
              <w:rPr>
                <w:rFonts w:ascii="Times New Roman" w:hAnsi="Times New Roman"/>
                <w:color w:val="000000"/>
                <w:sz w:val="24"/>
              </w:rPr>
              <w:t>5.4</w:t>
            </w:r>
          </w:p>
        </w:tc>
        <w:tc>
          <w:tcPr>
            <w:tcW w:w="3188"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и изобразительное искусство</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64C6" w:rsidRDefault="005A64C6" w:rsidP="000951F4">
            <w:pPr>
              <w:spacing w:after="0"/>
              <w:ind w:left="135"/>
              <w:jc w:val="center"/>
            </w:pPr>
          </w:p>
        </w:tc>
        <w:tc>
          <w:tcPr>
            <w:tcW w:w="1278" w:type="dxa"/>
            <w:tcMar>
              <w:top w:w="50" w:type="dxa"/>
              <w:left w:w="100" w:type="dxa"/>
            </w:tcMar>
            <w:vAlign w:val="center"/>
          </w:tcPr>
          <w:p w:rsidR="005A64C6" w:rsidRDefault="005A64C6" w:rsidP="000951F4">
            <w:pPr>
              <w:spacing w:after="0"/>
              <w:ind w:left="135"/>
              <w:jc w:val="center"/>
            </w:pPr>
          </w:p>
        </w:tc>
        <w:tc>
          <w:tcPr>
            <w:tcW w:w="283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004</w:t>
              </w:r>
            </w:hyperlink>
          </w:p>
        </w:tc>
      </w:tr>
      <w:tr w:rsidR="005A64C6" w:rsidTr="000951F4">
        <w:trPr>
          <w:trHeight w:val="144"/>
          <w:tblCellSpacing w:w="20" w:type="nil"/>
        </w:trPr>
        <w:tc>
          <w:tcPr>
            <w:tcW w:w="4254" w:type="dxa"/>
            <w:gridSpan w:val="3"/>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5135" w:type="dxa"/>
            <w:gridSpan w:val="4"/>
            <w:tcMar>
              <w:top w:w="50" w:type="dxa"/>
              <w:left w:w="100" w:type="dxa"/>
            </w:tcMar>
            <w:vAlign w:val="center"/>
          </w:tcPr>
          <w:p w:rsidR="005A64C6" w:rsidRDefault="005A64C6" w:rsidP="000951F4"/>
        </w:tc>
      </w:tr>
      <w:tr w:rsidR="005A64C6" w:rsidTr="000951F4">
        <w:trPr>
          <w:gridAfter w:val="1"/>
          <w:wAfter w:w="32" w:type="dxa"/>
          <w:trHeight w:val="144"/>
          <w:tblCellSpacing w:w="20" w:type="nil"/>
        </w:trPr>
        <w:tc>
          <w:tcPr>
            <w:tcW w:w="4254" w:type="dxa"/>
            <w:gridSpan w:val="3"/>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27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2832" w:type="dxa"/>
            <w:tcMar>
              <w:top w:w="50" w:type="dxa"/>
              <w:left w:w="100" w:type="dxa"/>
            </w:tcMar>
            <w:vAlign w:val="center"/>
          </w:tcPr>
          <w:p w:rsidR="005A64C6" w:rsidRDefault="005A64C6" w:rsidP="000951F4"/>
        </w:tc>
      </w:tr>
    </w:tbl>
    <w:p w:rsidR="005A64C6" w:rsidRDefault="005A64C6" w:rsidP="005A64C6">
      <w:pPr>
        <w:sectPr w:rsidR="005A64C6" w:rsidSect="00941287">
          <w:pgSz w:w="11906" w:h="16383"/>
          <w:pgMar w:top="720" w:right="284"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3092"/>
        <w:gridCol w:w="710"/>
        <w:gridCol w:w="1133"/>
        <w:gridCol w:w="1529"/>
        <w:gridCol w:w="2812"/>
      </w:tblGrid>
      <w:tr w:rsidR="005A64C6" w:rsidTr="000951F4">
        <w:trPr>
          <w:trHeight w:val="144"/>
          <w:tblCellSpacing w:w="20" w:type="nil"/>
        </w:trPr>
        <w:tc>
          <w:tcPr>
            <w:tcW w:w="552" w:type="dxa"/>
            <w:vMerge w:val="restart"/>
            <w:tcMar>
              <w:top w:w="50" w:type="dxa"/>
              <w:left w:w="100" w:type="dxa"/>
            </w:tcMar>
            <w:vAlign w:val="center"/>
          </w:tcPr>
          <w:p w:rsidR="005A64C6" w:rsidRDefault="005A64C6" w:rsidP="000951F4">
            <w:pPr>
              <w:spacing w:after="0"/>
              <w:ind w:hanging="135"/>
            </w:pPr>
            <w:r>
              <w:rPr>
                <w:rFonts w:ascii="Times New Roman" w:hAnsi="Times New Roman"/>
                <w:b/>
                <w:color w:val="000000"/>
                <w:sz w:val="24"/>
              </w:rPr>
              <w:t xml:space="preserve">   № п/п </w:t>
            </w:r>
          </w:p>
          <w:p w:rsidR="005A64C6" w:rsidRDefault="005A64C6" w:rsidP="000951F4">
            <w:pPr>
              <w:spacing w:after="0"/>
              <w:ind w:left="135"/>
            </w:pPr>
          </w:p>
        </w:tc>
        <w:tc>
          <w:tcPr>
            <w:tcW w:w="3092"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Наименование разделов и тем программы </w:t>
            </w:r>
          </w:p>
          <w:p w:rsidR="005A64C6" w:rsidRDefault="005A64C6" w:rsidP="000951F4">
            <w:pPr>
              <w:spacing w:after="0"/>
              <w:ind w:left="135"/>
            </w:pPr>
          </w:p>
        </w:tc>
        <w:tc>
          <w:tcPr>
            <w:tcW w:w="3372" w:type="dxa"/>
            <w:gridSpan w:val="3"/>
            <w:tcMar>
              <w:top w:w="50" w:type="dxa"/>
              <w:left w:w="100" w:type="dxa"/>
            </w:tcMar>
            <w:vAlign w:val="center"/>
          </w:tcPr>
          <w:p w:rsidR="005A64C6" w:rsidRDefault="005A64C6" w:rsidP="000951F4">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p w:rsidR="005A64C6" w:rsidRDefault="005A64C6" w:rsidP="000951F4">
            <w:pPr>
              <w:spacing w:after="0"/>
              <w:ind w:left="135"/>
            </w:pPr>
          </w:p>
        </w:tc>
      </w:tr>
      <w:tr w:rsidR="005A64C6" w:rsidTr="000951F4">
        <w:trPr>
          <w:trHeight w:val="144"/>
          <w:tblCellSpacing w:w="20" w:type="nil"/>
        </w:trPr>
        <w:tc>
          <w:tcPr>
            <w:tcW w:w="552" w:type="dxa"/>
            <w:vMerge/>
            <w:tcBorders>
              <w:top w:val="nil"/>
            </w:tcBorders>
            <w:tcMar>
              <w:top w:w="50" w:type="dxa"/>
              <w:left w:w="100" w:type="dxa"/>
            </w:tcMar>
          </w:tcPr>
          <w:p w:rsidR="005A64C6" w:rsidRDefault="005A64C6" w:rsidP="000951F4"/>
        </w:tc>
        <w:tc>
          <w:tcPr>
            <w:tcW w:w="3092" w:type="dxa"/>
            <w:vMerge/>
            <w:tcBorders>
              <w:top w:val="nil"/>
            </w:tcBorders>
            <w:tcMar>
              <w:top w:w="50" w:type="dxa"/>
              <w:left w:w="100" w:type="dxa"/>
            </w:tcMar>
          </w:tcPr>
          <w:p w:rsidR="005A64C6" w:rsidRDefault="005A64C6" w:rsidP="000951F4"/>
        </w:tc>
        <w:tc>
          <w:tcPr>
            <w:tcW w:w="710" w:type="dxa"/>
            <w:tcMar>
              <w:top w:w="50" w:type="dxa"/>
              <w:left w:w="100" w:type="dxa"/>
            </w:tcMar>
            <w:vAlign w:val="center"/>
          </w:tcPr>
          <w:p w:rsidR="005A64C6" w:rsidRPr="00941287" w:rsidRDefault="005A64C6" w:rsidP="000951F4">
            <w:pPr>
              <w:spacing w:after="0"/>
              <w:rPr>
                <w:sz w:val="20"/>
                <w:szCs w:val="20"/>
              </w:rPr>
            </w:pPr>
            <w:r w:rsidRPr="00941287">
              <w:rPr>
                <w:rFonts w:ascii="Times New Roman" w:hAnsi="Times New Roman"/>
                <w:b/>
                <w:color w:val="000000"/>
                <w:sz w:val="20"/>
                <w:szCs w:val="20"/>
              </w:rPr>
              <w:t xml:space="preserve">Всего </w:t>
            </w:r>
          </w:p>
          <w:p w:rsidR="005A64C6" w:rsidRPr="00941287" w:rsidRDefault="005A64C6" w:rsidP="000951F4">
            <w:pPr>
              <w:spacing w:after="0"/>
              <w:rPr>
                <w:sz w:val="20"/>
                <w:szCs w:val="20"/>
              </w:rPr>
            </w:pPr>
          </w:p>
        </w:tc>
        <w:tc>
          <w:tcPr>
            <w:tcW w:w="1133" w:type="dxa"/>
            <w:tcMar>
              <w:top w:w="50" w:type="dxa"/>
              <w:left w:w="100" w:type="dxa"/>
            </w:tcMar>
            <w:vAlign w:val="center"/>
          </w:tcPr>
          <w:p w:rsidR="005A64C6" w:rsidRDefault="005A64C6" w:rsidP="000951F4">
            <w:pPr>
              <w:spacing w:after="0"/>
              <w:rPr>
                <w:rFonts w:ascii="Times New Roman" w:hAnsi="Times New Roman"/>
                <w:b/>
                <w:color w:val="000000"/>
                <w:sz w:val="20"/>
                <w:szCs w:val="20"/>
              </w:rPr>
            </w:pPr>
            <w:r>
              <w:rPr>
                <w:rFonts w:ascii="Times New Roman" w:hAnsi="Times New Roman"/>
                <w:b/>
                <w:color w:val="000000"/>
                <w:sz w:val="20"/>
                <w:szCs w:val="20"/>
              </w:rPr>
              <w:t>Контр</w:t>
            </w:r>
          </w:p>
          <w:p w:rsidR="005A64C6" w:rsidRPr="00941287" w:rsidRDefault="005A64C6" w:rsidP="000951F4">
            <w:pPr>
              <w:spacing w:after="0"/>
              <w:rPr>
                <w:sz w:val="20"/>
                <w:szCs w:val="20"/>
              </w:rPr>
            </w:pPr>
            <w:r w:rsidRPr="00941287">
              <w:rPr>
                <w:rFonts w:ascii="Times New Roman" w:hAnsi="Times New Roman"/>
                <w:b/>
                <w:color w:val="000000"/>
                <w:sz w:val="20"/>
                <w:szCs w:val="20"/>
              </w:rPr>
              <w:t xml:space="preserve">работы </w:t>
            </w:r>
          </w:p>
          <w:p w:rsidR="005A64C6" w:rsidRPr="00941287" w:rsidRDefault="005A64C6" w:rsidP="000951F4">
            <w:pPr>
              <w:spacing w:after="0"/>
              <w:rPr>
                <w:sz w:val="20"/>
                <w:szCs w:val="20"/>
              </w:rPr>
            </w:pPr>
          </w:p>
        </w:tc>
        <w:tc>
          <w:tcPr>
            <w:tcW w:w="1529" w:type="dxa"/>
            <w:tcMar>
              <w:top w:w="50" w:type="dxa"/>
              <w:left w:w="100" w:type="dxa"/>
            </w:tcMar>
            <w:vAlign w:val="center"/>
          </w:tcPr>
          <w:p w:rsidR="005A64C6" w:rsidRDefault="005A64C6" w:rsidP="000951F4">
            <w:pPr>
              <w:spacing w:after="0"/>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941287" w:rsidRDefault="005A64C6" w:rsidP="000951F4">
            <w:pPr>
              <w:spacing w:after="0"/>
              <w:rPr>
                <w:sz w:val="20"/>
                <w:szCs w:val="20"/>
              </w:rPr>
            </w:pPr>
            <w:r w:rsidRPr="00941287">
              <w:rPr>
                <w:rFonts w:ascii="Times New Roman" w:hAnsi="Times New Roman"/>
                <w:b/>
                <w:color w:val="000000"/>
                <w:sz w:val="20"/>
                <w:szCs w:val="20"/>
              </w:rPr>
              <w:t xml:space="preserve"> работы </w:t>
            </w:r>
          </w:p>
          <w:p w:rsidR="005A64C6" w:rsidRPr="00941287" w:rsidRDefault="005A64C6" w:rsidP="000951F4">
            <w:pPr>
              <w:spacing w:after="0"/>
              <w:rPr>
                <w:sz w:val="20"/>
                <w:szCs w:val="20"/>
              </w:rPr>
            </w:pPr>
          </w:p>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ИНВАРИАНТНЫЕ МОДУЛИ</w:t>
            </w:r>
          </w:p>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Наш край сегодня</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47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9828"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2.</w:t>
            </w:r>
            <w:r w:rsidRPr="00A34651">
              <w:rPr>
                <w:rFonts w:ascii="Times New Roman" w:hAnsi="Times New Roman"/>
                <w:color w:val="000000"/>
                <w:sz w:val="24"/>
              </w:rPr>
              <w:t xml:space="preserve"> </w:t>
            </w:r>
            <w:r w:rsidRPr="00A34651">
              <w:rPr>
                <w:rFonts w:ascii="Times New Roman" w:hAnsi="Times New Roman"/>
                <w:b/>
                <w:color w:val="000000"/>
                <w:sz w:val="24"/>
              </w:rPr>
              <w:t>Народное музыкальное творчество России</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Фольклорные жанры</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 рубежах культур</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родной земли</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Русская исполнительская школа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30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Русская музыка – взгляд в будущее</w:t>
            </w:r>
          </w:p>
        </w:tc>
        <w:tc>
          <w:tcPr>
            <w:tcW w:w="71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3.4</w:t>
            </w:r>
          </w:p>
        </w:tc>
        <w:tc>
          <w:tcPr>
            <w:tcW w:w="30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История страны и народа в музыке русских композиторов</w:t>
            </w:r>
          </w:p>
        </w:tc>
        <w:tc>
          <w:tcPr>
            <w:tcW w:w="71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3.5</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Русский балет</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7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Театральные жанры</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Камерная музыка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4.3</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Циклические формы и жанры</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4.4</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Симфоническая музыка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ВАРИАТИВНЫЕ МОДУЛИ</w:t>
            </w:r>
          </w:p>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фольклор народов Европы</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Народная музыка американского континента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образ</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9828"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Духовная </w:t>
            </w:r>
            <w:proofErr w:type="spellStart"/>
            <w:r>
              <w:rPr>
                <w:rFonts w:ascii="Times New Roman" w:hAnsi="Times New Roman"/>
                <w:b/>
                <w:color w:val="000000"/>
                <w:sz w:val="24"/>
              </w:rPr>
              <w:t>музыкаа</w:t>
            </w:r>
            <w:proofErr w:type="spellEnd"/>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Храмовый синтез искусств</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47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9828"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4.</w:t>
            </w:r>
            <w:r w:rsidRPr="00A34651">
              <w:rPr>
                <w:rFonts w:ascii="Times New Roman" w:hAnsi="Times New Roman"/>
                <w:color w:val="000000"/>
                <w:sz w:val="24"/>
              </w:rPr>
              <w:t xml:space="preserve"> </w:t>
            </w:r>
            <w:r w:rsidRPr="00A34651">
              <w:rPr>
                <w:rFonts w:ascii="Times New Roman" w:hAnsi="Times New Roman"/>
                <w:b/>
                <w:color w:val="000000"/>
                <w:sz w:val="24"/>
              </w:rPr>
              <w:t>Современная музыка: основные жанры и направления</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Молодежная музыкальная культура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цифрового мира</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4.3</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Мюзикл</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4.4</w:t>
            </w:r>
          </w:p>
        </w:tc>
        <w:tc>
          <w:tcPr>
            <w:tcW w:w="3092" w:type="dxa"/>
            <w:tcMar>
              <w:top w:w="50" w:type="dxa"/>
              <w:left w:w="100" w:type="dxa"/>
            </w:tcMar>
            <w:vAlign w:val="center"/>
          </w:tcPr>
          <w:p w:rsidR="005A64C6" w:rsidRDefault="005A64C6" w:rsidP="000951F4">
            <w:pPr>
              <w:spacing w:after="0"/>
              <w:ind w:left="135"/>
            </w:pP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47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9828"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5.</w:t>
            </w:r>
            <w:r w:rsidRPr="00A34651">
              <w:rPr>
                <w:rFonts w:ascii="Times New Roman" w:hAnsi="Times New Roman"/>
                <w:color w:val="000000"/>
                <w:sz w:val="24"/>
              </w:rPr>
              <w:t xml:space="preserve"> </w:t>
            </w:r>
            <w:r w:rsidRPr="00A34651">
              <w:rPr>
                <w:rFonts w:ascii="Times New Roman" w:hAnsi="Times New Roman"/>
                <w:b/>
                <w:color w:val="000000"/>
                <w:sz w:val="24"/>
              </w:rPr>
              <w:t>Связь музыки с другими видами искусства</w:t>
            </w:r>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5.1</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и живопись</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552" w:type="dxa"/>
            <w:tcMar>
              <w:top w:w="50" w:type="dxa"/>
              <w:left w:w="100" w:type="dxa"/>
            </w:tcMar>
            <w:vAlign w:val="center"/>
          </w:tcPr>
          <w:p w:rsidR="005A64C6" w:rsidRDefault="005A64C6" w:rsidP="000951F4">
            <w:pPr>
              <w:spacing w:after="0"/>
            </w:pPr>
            <w:r>
              <w:rPr>
                <w:rFonts w:ascii="Times New Roman" w:hAnsi="Times New Roman"/>
                <w:color w:val="000000"/>
                <w:sz w:val="24"/>
              </w:rPr>
              <w:t>5.2</w:t>
            </w:r>
          </w:p>
        </w:tc>
        <w:tc>
          <w:tcPr>
            <w:tcW w:w="30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кино и телевидения</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1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64C6" w:rsidRDefault="005A64C6" w:rsidP="000951F4">
            <w:pPr>
              <w:spacing w:after="0"/>
              <w:ind w:left="135"/>
              <w:jc w:val="center"/>
            </w:pP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Tr="000951F4">
        <w:trPr>
          <w:trHeight w:val="144"/>
          <w:tblCellSpacing w:w="20" w:type="nil"/>
        </w:trPr>
        <w:tc>
          <w:tcPr>
            <w:tcW w:w="3644"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7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47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3644"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710"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1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426"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966"/>
        <w:gridCol w:w="1003"/>
        <w:gridCol w:w="1591"/>
        <w:gridCol w:w="1910"/>
        <w:gridCol w:w="2453"/>
      </w:tblGrid>
      <w:tr w:rsidR="005A64C6" w:rsidTr="000951F4">
        <w:trPr>
          <w:trHeight w:val="144"/>
          <w:tblCellSpacing w:w="20" w:type="nil"/>
        </w:trPr>
        <w:tc>
          <w:tcPr>
            <w:tcW w:w="809"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2966"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Наименование разделов и тем программы </w:t>
            </w:r>
          </w:p>
          <w:p w:rsidR="005A64C6" w:rsidRDefault="005A64C6" w:rsidP="000951F4">
            <w:pPr>
              <w:spacing w:after="0"/>
              <w:ind w:left="135"/>
            </w:pPr>
          </w:p>
        </w:tc>
        <w:tc>
          <w:tcPr>
            <w:tcW w:w="4504" w:type="dxa"/>
            <w:gridSpan w:val="3"/>
            <w:tcMar>
              <w:top w:w="50" w:type="dxa"/>
              <w:left w:w="100" w:type="dxa"/>
            </w:tcMar>
            <w:vAlign w:val="center"/>
          </w:tcPr>
          <w:p w:rsidR="005A64C6" w:rsidRDefault="005A64C6" w:rsidP="000951F4">
            <w:pPr>
              <w:spacing w:after="0"/>
            </w:pPr>
            <w:r>
              <w:rPr>
                <w:rFonts w:ascii="Times New Roman" w:hAnsi="Times New Roman"/>
                <w:b/>
                <w:color w:val="000000"/>
                <w:sz w:val="24"/>
              </w:rPr>
              <w:t>Количество часов</w:t>
            </w:r>
          </w:p>
        </w:tc>
        <w:tc>
          <w:tcPr>
            <w:tcW w:w="2453"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p w:rsidR="005A64C6" w:rsidRDefault="005A64C6" w:rsidP="000951F4">
            <w:pPr>
              <w:spacing w:after="0"/>
              <w:ind w:left="135"/>
            </w:pPr>
          </w:p>
        </w:tc>
      </w:tr>
      <w:tr w:rsidR="005A64C6" w:rsidTr="000951F4">
        <w:trPr>
          <w:trHeight w:val="144"/>
          <w:tblCellSpacing w:w="20" w:type="nil"/>
        </w:trPr>
        <w:tc>
          <w:tcPr>
            <w:tcW w:w="809" w:type="dxa"/>
            <w:vMerge/>
            <w:tcBorders>
              <w:top w:val="nil"/>
            </w:tcBorders>
            <w:tcMar>
              <w:top w:w="50" w:type="dxa"/>
              <w:left w:w="100" w:type="dxa"/>
            </w:tcMar>
          </w:tcPr>
          <w:p w:rsidR="005A64C6" w:rsidRDefault="005A64C6" w:rsidP="000951F4"/>
        </w:tc>
        <w:tc>
          <w:tcPr>
            <w:tcW w:w="2966" w:type="dxa"/>
            <w:vMerge/>
            <w:tcBorders>
              <w:top w:val="nil"/>
            </w:tcBorders>
            <w:tcMar>
              <w:top w:w="50" w:type="dxa"/>
              <w:left w:w="100" w:type="dxa"/>
            </w:tcMar>
          </w:tcPr>
          <w:p w:rsidR="005A64C6" w:rsidRDefault="005A64C6" w:rsidP="000951F4"/>
        </w:tc>
        <w:tc>
          <w:tcPr>
            <w:tcW w:w="1003" w:type="dxa"/>
            <w:tcMar>
              <w:top w:w="50" w:type="dxa"/>
              <w:left w:w="100" w:type="dxa"/>
            </w:tcMar>
            <w:vAlign w:val="center"/>
          </w:tcPr>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Всего </w:t>
            </w:r>
          </w:p>
          <w:p w:rsidR="005A64C6" w:rsidRPr="00764095" w:rsidRDefault="005A64C6" w:rsidP="000951F4">
            <w:pPr>
              <w:spacing w:after="0"/>
              <w:ind w:left="135"/>
              <w:rPr>
                <w:sz w:val="20"/>
                <w:szCs w:val="20"/>
              </w:rPr>
            </w:pPr>
          </w:p>
        </w:tc>
        <w:tc>
          <w:tcPr>
            <w:tcW w:w="1591" w:type="dxa"/>
            <w:tcMar>
              <w:top w:w="50" w:type="dxa"/>
              <w:left w:w="100" w:type="dxa"/>
            </w:tcMar>
            <w:vAlign w:val="center"/>
          </w:tcPr>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Контрольные работы </w:t>
            </w:r>
          </w:p>
          <w:p w:rsidR="005A64C6" w:rsidRPr="00764095" w:rsidRDefault="005A64C6" w:rsidP="000951F4">
            <w:pPr>
              <w:spacing w:after="0"/>
              <w:ind w:left="135"/>
              <w:rPr>
                <w:sz w:val="20"/>
                <w:szCs w:val="20"/>
              </w:rPr>
            </w:pPr>
          </w:p>
        </w:tc>
        <w:tc>
          <w:tcPr>
            <w:tcW w:w="1910" w:type="dxa"/>
            <w:tcMar>
              <w:top w:w="50" w:type="dxa"/>
              <w:left w:w="100" w:type="dxa"/>
            </w:tcMar>
            <w:vAlign w:val="center"/>
          </w:tcPr>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Практические работы </w:t>
            </w:r>
          </w:p>
          <w:p w:rsidR="005A64C6" w:rsidRPr="00764095" w:rsidRDefault="005A64C6" w:rsidP="000951F4">
            <w:pPr>
              <w:spacing w:after="0"/>
              <w:ind w:left="135"/>
              <w:rPr>
                <w:sz w:val="20"/>
                <w:szCs w:val="20"/>
              </w:rPr>
            </w:pPr>
          </w:p>
        </w:tc>
        <w:tc>
          <w:tcPr>
            <w:tcW w:w="2453" w:type="dxa"/>
            <w:vMerge/>
            <w:tcBorders>
              <w:top w:val="nil"/>
            </w:tcBorders>
            <w:tcMar>
              <w:top w:w="50" w:type="dxa"/>
              <w:left w:w="100" w:type="dxa"/>
            </w:tcMa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ИНВАРИАНТНЫЕ МОДУЛИ</w:t>
            </w:r>
          </w:p>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Календарный фольклор</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Семейный фольклор</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95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10732"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2.</w:t>
            </w:r>
            <w:r w:rsidRPr="00A34651">
              <w:rPr>
                <w:rFonts w:ascii="Times New Roman" w:hAnsi="Times New Roman"/>
                <w:color w:val="000000"/>
                <w:sz w:val="24"/>
              </w:rPr>
              <w:t xml:space="preserve"> </w:t>
            </w:r>
            <w:r w:rsidRPr="00A34651">
              <w:rPr>
                <w:rFonts w:ascii="Times New Roman" w:hAnsi="Times New Roman"/>
                <w:b/>
                <w:color w:val="000000"/>
                <w:sz w:val="24"/>
              </w:rPr>
              <w:t>Народное музыкальное творчество России</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Фольклорные жанры</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96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История страны и народа в музыке русских композиторов</w:t>
            </w:r>
          </w:p>
        </w:tc>
        <w:tc>
          <w:tcPr>
            <w:tcW w:w="100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Русский балет</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Камерная музыка</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Театральные жанры</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4.3</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Симфоническая музыка</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4.4</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Циклические формы и жанры</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9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lastRenderedPageBreak/>
              <w:t>ВАРИАТИВНЫЕ МОДУЛИ</w:t>
            </w:r>
          </w:p>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 странам и континентам</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драматургия</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образ</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2.3</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Музыкант и публика</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2.4</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стиль</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6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10732" w:type="dxa"/>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жанры богослужения</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595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10732"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4.</w:t>
            </w:r>
            <w:r w:rsidRPr="00A34651">
              <w:rPr>
                <w:rFonts w:ascii="Times New Roman" w:hAnsi="Times New Roman"/>
                <w:color w:val="000000"/>
                <w:sz w:val="24"/>
              </w:rPr>
              <w:t xml:space="preserve"> </w:t>
            </w:r>
            <w:r w:rsidRPr="00A34651">
              <w:rPr>
                <w:rFonts w:ascii="Times New Roman" w:hAnsi="Times New Roman"/>
                <w:b/>
                <w:color w:val="000000"/>
                <w:sz w:val="24"/>
              </w:rPr>
              <w:t>Современная музыка: основные жанры и направления</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296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Молодежная музыкальная культура</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296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Джазовые композиции и популярные хиты</w:t>
            </w:r>
          </w:p>
        </w:tc>
        <w:tc>
          <w:tcPr>
            <w:tcW w:w="100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2 </w:t>
            </w:r>
          </w:p>
        </w:tc>
        <w:tc>
          <w:tcPr>
            <w:tcW w:w="1591" w:type="dxa"/>
            <w:tcMar>
              <w:top w:w="50" w:type="dxa"/>
              <w:left w:w="100" w:type="dxa"/>
            </w:tcMar>
            <w:vAlign w:val="center"/>
          </w:tcPr>
          <w:p w:rsidR="005A64C6" w:rsidRDefault="005A64C6" w:rsidP="000951F4">
            <w:pPr>
              <w:spacing w:after="0"/>
              <w:ind w:left="135"/>
              <w:jc w:val="center"/>
            </w:pP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5954" w:type="dxa"/>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10732" w:type="dxa"/>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5.</w:t>
            </w:r>
            <w:r w:rsidRPr="00A34651">
              <w:rPr>
                <w:rFonts w:ascii="Times New Roman" w:hAnsi="Times New Roman"/>
                <w:color w:val="000000"/>
                <w:sz w:val="24"/>
              </w:rPr>
              <w:t xml:space="preserve"> </w:t>
            </w:r>
            <w:r w:rsidRPr="00A34651">
              <w:rPr>
                <w:rFonts w:ascii="Times New Roman" w:hAnsi="Times New Roman"/>
                <w:b/>
                <w:color w:val="000000"/>
                <w:sz w:val="24"/>
              </w:rPr>
              <w:t>Связь музыки с другими видами искусства</w:t>
            </w: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5.1</w:t>
            </w:r>
          </w:p>
        </w:tc>
        <w:tc>
          <w:tcPr>
            <w:tcW w:w="296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и живопись. Симфоническая картина</w:t>
            </w:r>
          </w:p>
        </w:tc>
        <w:tc>
          <w:tcPr>
            <w:tcW w:w="100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 </w:t>
            </w:r>
          </w:p>
        </w:tc>
        <w:tc>
          <w:tcPr>
            <w:tcW w:w="159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64C6" w:rsidRDefault="005A64C6" w:rsidP="000951F4">
            <w:pPr>
              <w:spacing w:after="0"/>
              <w:ind w:left="135"/>
              <w:jc w:val="center"/>
            </w:pPr>
          </w:p>
        </w:tc>
        <w:tc>
          <w:tcPr>
            <w:tcW w:w="245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40</w:t>
              </w:r>
              <w:r>
                <w:rPr>
                  <w:rFonts w:ascii="Times New Roman" w:hAnsi="Times New Roman"/>
                  <w:color w:val="0000FF"/>
                  <w:u w:val="single"/>
                </w:rPr>
                <w:t>f</w:t>
              </w:r>
              <w:r w:rsidRPr="00A34651">
                <w:rPr>
                  <w:rFonts w:ascii="Times New Roman" w:hAnsi="Times New Roman"/>
                  <w:color w:val="0000FF"/>
                  <w:u w:val="single"/>
                </w:rPr>
                <w:t>0</w:t>
              </w:r>
            </w:hyperlink>
          </w:p>
        </w:tc>
      </w:tr>
      <w:tr w:rsidR="005A64C6" w:rsidTr="000951F4">
        <w:trPr>
          <w:trHeight w:val="144"/>
          <w:tblCellSpacing w:w="20" w:type="nil"/>
        </w:trPr>
        <w:tc>
          <w:tcPr>
            <w:tcW w:w="3775" w:type="dxa"/>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5954" w:type="dxa"/>
            <w:gridSpan w:val="3"/>
            <w:tcMar>
              <w:top w:w="50" w:type="dxa"/>
              <w:left w:w="100" w:type="dxa"/>
            </w:tcMar>
            <w:vAlign w:val="center"/>
          </w:tcPr>
          <w:p w:rsidR="005A64C6" w:rsidRDefault="005A64C6" w:rsidP="000951F4"/>
        </w:tc>
      </w:tr>
      <w:tr w:rsidR="005A64C6" w:rsidTr="000951F4">
        <w:trPr>
          <w:trHeight w:val="144"/>
          <w:tblCellSpacing w:w="20" w:type="nil"/>
        </w:trPr>
        <w:tc>
          <w:tcPr>
            <w:tcW w:w="3775" w:type="dxa"/>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100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59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2453" w:type="dxa"/>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720"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2215"/>
        <w:gridCol w:w="978"/>
        <w:gridCol w:w="1841"/>
        <w:gridCol w:w="1910"/>
        <w:gridCol w:w="2812"/>
      </w:tblGrid>
      <w:tr w:rsidR="005A64C6" w:rsidTr="000951F4">
        <w:trPr>
          <w:trHeight w:val="144"/>
          <w:tblCellSpacing w:w="20" w:type="nil"/>
        </w:trPr>
        <w:tc>
          <w:tcPr>
            <w:tcW w:w="510"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2816"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Наименование разделов и тем программы </w:t>
            </w:r>
          </w:p>
          <w:p w:rsidR="005A64C6" w:rsidRDefault="005A64C6" w:rsidP="000951F4">
            <w:pPr>
              <w:spacing w:after="0"/>
              <w:ind w:left="135"/>
            </w:pPr>
          </w:p>
        </w:tc>
        <w:tc>
          <w:tcPr>
            <w:tcW w:w="0" w:type="auto"/>
            <w:gridSpan w:val="3"/>
            <w:tcMar>
              <w:top w:w="50" w:type="dxa"/>
              <w:left w:w="100" w:type="dxa"/>
            </w:tcMar>
            <w:vAlign w:val="center"/>
          </w:tcPr>
          <w:p w:rsidR="005A64C6" w:rsidRDefault="005A64C6" w:rsidP="000951F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p w:rsidR="005A64C6" w:rsidRDefault="005A64C6" w:rsidP="000951F4">
            <w:pPr>
              <w:spacing w:after="0"/>
              <w:ind w:left="135"/>
            </w:pPr>
          </w:p>
        </w:tc>
      </w:tr>
      <w:tr w:rsidR="005A64C6" w:rsidTr="000951F4">
        <w:trPr>
          <w:trHeight w:val="144"/>
          <w:tblCellSpacing w:w="20" w:type="nil"/>
        </w:trPr>
        <w:tc>
          <w:tcPr>
            <w:tcW w:w="0" w:type="auto"/>
            <w:vMerge/>
            <w:tcBorders>
              <w:top w:val="nil"/>
            </w:tcBorders>
            <w:tcMar>
              <w:top w:w="50" w:type="dxa"/>
              <w:left w:w="100" w:type="dxa"/>
            </w:tcMar>
          </w:tcPr>
          <w:p w:rsidR="005A64C6" w:rsidRDefault="005A64C6" w:rsidP="000951F4"/>
        </w:tc>
        <w:tc>
          <w:tcPr>
            <w:tcW w:w="0" w:type="auto"/>
            <w:vMerge/>
            <w:tcBorders>
              <w:top w:val="nil"/>
            </w:tcBorders>
            <w:tcMar>
              <w:top w:w="50" w:type="dxa"/>
              <w:left w:w="100" w:type="dxa"/>
            </w:tcMar>
          </w:tcPr>
          <w:p w:rsidR="005A64C6" w:rsidRDefault="005A64C6" w:rsidP="000951F4"/>
        </w:tc>
        <w:tc>
          <w:tcPr>
            <w:tcW w:w="994" w:type="dxa"/>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Всего </w:t>
            </w:r>
          </w:p>
          <w:p w:rsidR="005A64C6" w:rsidRDefault="005A64C6" w:rsidP="000951F4">
            <w:pPr>
              <w:spacing w:after="0"/>
              <w:ind w:left="135"/>
            </w:pPr>
          </w:p>
        </w:tc>
        <w:tc>
          <w:tcPr>
            <w:tcW w:w="1719" w:type="dxa"/>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Контрольные работы </w:t>
            </w:r>
          </w:p>
          <w:p w:rsidR="005A64C6" w:rsidRDefault="005A64C6" w:rsidP="000951F4">
            <w:pPr>
              <w:spacing w:after="0"/>
              <w:ind w:left="135"/>
            </w:pPr>
          </w:p>
        </w:tc>
        <w:tc>
          <w:tcPr>
            <w:tcW w:w="1805" w:type="dxa"/>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Практические работы </w:t>
            </w:r>
          </w:p>
          <w:p w:rsidR="005A64C6" w:rsidRDefault="005A64C6" w:rsidP="000951F4">
            <w:pPr>
              <w:spacing w:after="0"/>
              <w:ind w:left="135"/>
            </w:pPr>
          </w:p>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ИНВАРИАНТНЫЕ МОДУЛИ</w:t>
            </w:r>
          </w:p>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0" w:type="auto"/>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2.</w:t>
            </w:r>
            <w:r w:rsidRPr="00A34651">
              <w:rPr>
                <w:rFonts w:ascii="Times New Roman" w:hAnsi="Times New Roman"/>
                <w:color w:val="000000"/>
                <w:sz w:val="24"/>
              </w:rPr>
              <w:t xml:space="preserve"> </w:t>
            </w:r>
            <w:r w:rsidRPr="00A34651">
              <w:rPr>
                <w:rFonts w:ascii="Times New Roman" w:hAnsi="Times New Roman"/>
                <w:b/>
                <w:color w:val="000000"/>
                <w:sz w:val="24"/>
              </w:rPr>
              <w:t>Народное музыкальное творчество России</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281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3.4</w:t>
            </w:r>
          </w:p>
        </w:tc>
        <w:tc>
          <w:tcPr>
            <w:tcW w:w="2816" w:type="dxa"/>
            <w:tcMar>
              <w:top w:w="50" w:type="dxa"/>
              <w:left w:w="100" w:type="dxa"/>
            </w:tcMar>
            <w:vAlign w:val="center"/>
          </w:tcPr>
          <w:p w:rsidR="005A64C6" w:rsidRDefault="005A64C6" w:rsidP="000951F4">
            <w:pPr>
              <w:spacing w:after="0"/>
              <w:ind w:left="135"/>
            </w:pP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ВАРИАТИВНЫЕ МОДУЛИ</w:t>
            </w:r>
          </w:p>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81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6"/>
            <w:tcMar>
              <w:top w:w="50" w:type="dxa"/>
              <w:left w:w="100" w:type="dxa"/>
            </w:tcMar>
            <w:vAlign w:val="center"/>
          </w:tcPr>
          <w:p w:rsidR="005A64C6" w:rsidRDefault="005A64C6" w:rsidP="000951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81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0" w:type="auto"/>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4.</w:t>
            </w:r>
            <w:r w:rsidRPr="00A34651">
              <w:rPr>
                <w:rFonts w:ascii="Times New Roman" w:hAnsi="Times New Roman"/>
                <w:color w:val="000000"/>
                <w:sz w:val="24"/>
              </w:rPr>
              <w:t xml:space="preserve"> </w:t>
            </w:r>
            <w:r w:rsidRPr="00A34651">
              <w:rPr>
                <w:rFonts w:ascii="Times New Roman" w:hAnsi="Times New Roman"/>
                <w:b/>
                <w:color w:val="000000"/>
                <w:sz w:val="24"/>
              </w:rPr>
              <w:t>Современная музыка: основные жанры и направления</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4.1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4.2</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4.3</w:t>
            </w:r>
          </w:p>
        </w:tc>
        <w:tc>
          <w:tcPr>
            <w:tcW w:w="2816"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A64C6" w:rsidRDefault="005A64C6" w:rsidP="000951F4">
            <w:pPr>
              <w:spacing w:after="0"/>
              <w:ind w:left="135"/>
              <w:jc w:val="center"/>
            </w:pP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A64C6" w:rsidRDefault="005A64C6" w:rsidP="000951F4"/>
        </w:tc>
      </w:tr>
      <w:tr w:rsidR="005A64C6" w:rsidRPr="00A34651" w:rsidTr="000951F4">
        <w:trPr>
          <w:trHeight w:val="144"/>
          <w:tblCellSpacing w:w="20" w:type="nil"/>
        </w:trPr>
        <w:tc>
          <w:tcPr>
            <w:tcW w:w="0" w:type="auto"/>
            <w:gridSpan w:val="6"/>
            <w:tcMar>
              <w:top w:w="50" w:type="dxa"/>
              <w:left w:w="100" w:type="dxa"/>
            </w:tcMar>
            <w:vAlign w:val="center"/>
          </w:tcPr>
          <w:p w:rsidR="005A64C6" w:rsidRPr="00A34651" w:rsidRDefault="005A64C6" w:rsidP="000951F4">
            <w:pPr>
              <w:spacing w:after="0"/>
              <w:ind w:left="135"/>
            </w:pPr>
            <w:r w:rsidRPr="00A34651">
              <w:rPr>
                <w:rFonts w:ascii="Times New Roman" w:hAnsi="Times New Roman"/>
                <w:b/>
                <w:color w:val="000000"/>
                <w:sz w:val="24"/>
              </w:rPr>
              <w:t>Раздел 5.</w:t>
            </w:r>
            <w:r w:rsidRPr="00A34651">
              <w:rPr>
                <w:rFonts w:ascii="Times New Roman" w:hAnsi="Times New Roman"/>
                <w:color w:val="000000"/>
                <w:sz w:val="24"/>
              </w:rPr>
              <w:t xml:space="preserve"> </w:t>
            </w:r>
            <w:r w:rsidRPr="00A34651">
              <w:rPr>
                <w:rFonts w:ascii="Times New Roman" w:hAnsi="Times New Roman"/>
                <w:b/>
                <w:color w:val="000000"/>
                <w:sz w:val="24"/>
              </w:rPr>
              <w:t>Связь музыки с другими видами искусства</w:t>
            </w:r>
          </w:p>
        </w:tc>
      </w:tr>
      <w:tr w:rsidR="005A64C6" w:rsidRPr="00A34651" w:rsidTr="000951F4">
        <w:trPr>
          <w:trHeight w:val="144"/>
          <w:tblCellSpacing w:w="20" w:type="nil"/>
        </w:trPr>
        <w:tc>
          <w:tcPr>
            <w:tcW w:w="510" w:type="dxa"/>
            <w:tcMar>
              <w:top w:w="50" w:type="dxa"/>
              <w:left w:w="100" w:type="dxa"/>
            </w:tcMar>
            <w:vAlign w:val="center"/>
          </w:tcPr>
          <w:p w:rsidR="005A64C6" w:rsidRDefault="005A64C6" w:rsidP="000951F4">
            <w:pPr>
              <w:spacing w:after="0"/>
            </w:pPr>
            <w:r>
              <w:rPr>
                <w:rFonts w:ascii="Times New Roman" w:hAnsi="Times New Roman"/>
                <w:color w:val="000000"/>
                <w:sz w:val="24"/>
              </w:rPr>
              <w:t>5.1</w:t>
            </w:r>
          </w:p>
        </w:tc>
        <w:tc>
          <w:tcPr>
            <w:tcW w:w="2816"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A64C6" w:rsidRDefault="005A64C6" w:rsidP="000951F4">
            <w:pPr>
              <w:spacing w:after="0"/>
              <w:ind w:left="135"/>
              <w:jc w:val="center"/>
            </w:pPr>
          </w:p>
        </w:tc>
        <w:tc>
          <w:tcPr>
            <w:tcW w:w="2694"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0" w:type="auto"/>
            <w:gridSpan w:val="2"/>
            <w:tcMar>
              <w:top w:w="50" w:type="dxa"/>
              <w:left w:w="100" w:type="dxa"/>
            </w:tcMar>
            <w:vAlign w:val="center"/>
          </w:tcPr>
          <w:p w:rsidR="005A64C6" w:rsidRDefault="005A64C6" w:rsidP="000951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64C6" w:rsidRDefault="005A64C6" w:rsidP="000951F4"/>
        </w:tc>
      </w:tr>
      <w:tr w:rsidR="005A64C6" w:rsidTr="000951F4">
        <w:trPr>
          <w:trHeight w:val="144"/>
          <w:tblCellSpacing w:w="20" w:type="nil"/>
        </w:trPr>
        <w:tc>
          <w:tcPr>
            <w:tcW w:w="0" w:type="auto"/>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426" w:right="720" w:bottom="720" w:left="720" w:header="720" w:footer="720" w:gutter="0"/>
          <w:cols w:space="720"/>
          <w:docGrid w:linePitch="299"/>
        </w:sectPr>
      </w:pPr>
    </w:p>
    <w:p w:rsidR="005A64C6" w:rsidRDefault="005A64C6" w:rsidP="005A64C6">
      <w:pPr>
        <w:sectPr w:rsidR="005A64C6">
          <w:pgSz w:w="16383" w:h="11906" w:orient="landscape"/>
          <w:pgMar w:top="1134" w:right="850" w:bottom="1134" w:left="1701" w:header="720" w:footer="720" w:gutter="0"/>
          <w:cols w:space="720"/>
        </w:sectPr>
      </w:pPr>
    </w:p>
    <w:p w:rsidR="005A64C6" w:rsidRDefault="005A64C6" w:rsidP="005A64C6">
      <w:pPr>
        <w:spacing w:after="0"/>
        <w:ind w:left="120"/>
      </w:pPr>
      <w:bookmarkStart w:id="10" w:name="block-25143247"/>
      <w:bookmarkEnd w:id="9"/>
      <w:r>
        <w:rPr>
          <w:rFonts w:ascii="Times New Roman" w:hAnsi="Times New Roman"/>
          <w:b/>
          <w:color w:val="000000"/>
          <w:sz w:val="28"/>
        </w:rPr>
        <w:lastRenderedPageBreak/>
        <w:t xml:space="preserve"> ПОУРОЧНОЕ ПЛАНИРОВАНИЕ </w:t>
      </w:r>
    </w:p>
    <w:p w:rsidR="005A64C6" w:rsidRDefault="005A64C6" w:rsidP="005A64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2665"/>
        <w:gridCol w:w="812"/>
        <w:gridCol w:w="987"/>
        <w:gridCol w:w="1003"/>
        <w:gridCol w:w="1423"/>
        <w:gridCol w:w="2824"/>
      </w:tblGrid>
      <w:tr w:rsidR="005A64C6" w:rsidTr="000951F4">
        <w:trPr>
          <w:trHeight w:val="144"/>
          <w:tblCellSpacing w:w="20" w:type="nil"/>
        </w:trPr>
        <w:tc>
          <w:tcPr>
            <w:tcW w:w="379"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2992"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Тема урока </w:t>
            </w:r>
          </w:p>
          <w:p w:rsidR="005A64C6" w:rsidRDefault="005A64C6" w:rsidP="000951F4">
            <w:pPr>
              <w:spacing w:after="0"/>
              <w:ind w:left="135"/>
            </w:pPr>
          </w:p>
        </w:tc>
        <w:tc>
          <w:tcPr>
            <w:tcW w:w="0" w:type="auto"/>
            <w:gridSpan w:val="3"/>
            <w:tcMar>
              <w:top w:w="50" w:type="dxa"/>
              <w:left w:w="100" w:type="dxa"/>
            </w:tcMar>
            <w:vAlign w:val="center"/>
          </w:tcPr>
          <w:p w:rsidR="005A64C6" w:rsidRPr="00764095" w:rsidRDefault="005A64C6" w:rsidP="000951F4">
            <w:pPr>
              <w:spacing w:after="0"/>
              <w:rPr>
                <w:sz w:val="20"/>
                <w:szCs w:val="20"/>
              </w:rPr>
            </w:pPr>
            <w:r w:rsidRPr="00764095">
              <w:rPr>
                <w:rFonts w:ascii="Times New Roman" w:hAnsi="Times New Roman"/>
                <w:b/>
                <w:color w:val="000000"/>
                <w:sz w:val="20"/>
                <w:szCs w:val="20"/>
              </w:rPr>
              <w:t>Количество часов</w:t>
            </w:r>
          </w:p>
        </w:tc>
        <w:tc>
          <w:tcPr>
            <w:tcW w:w="1255" w:type="dxa"/>
            <w:vMerge w:val="restart"/>
            <w:tcMar>
              <w:top w:w="50" w:type="dxa"/>
              <w:left w:w="100" w:type="dxa"/>
            </w:tcMar>
            <w:vAlign w:val="center"/>
          </w:tcPr>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Дата изучения </w:t>
            </w:r>
          </w:p>
          <w:p w:rsidR="005A64C6" w:rsidRPr="00764095" w:rsidRDefault="005A64C6" w:rsidP="000951F4">
            <w:pPr>
              <w:spacing w:after="0"/>
              <w:ind w:left="135"/>
              <w:rPr>
                <w:sz w:val="20"/>
                <w:szCs w:val="20"/>
              </w:rPr>
            </w:pPr>
          </w:p>
        </w:tc>
        <w:tc>
          <w:tcPr>
            <w:tcW w:w="1980" w:type="dxa"/>
            <w:vMerge w:val="restart"/>
            <w:tcMar>
              <w:top w:w="50" w:type="dxa"/>
              <w:left w:w="100" w:type="dxa"/>
            </w:tcMar>
            <w:vAlign w:val="center"/>
          </w:tcPr>
          <w:p w:rsidR="005A64C6" w:rsidRPr="00764095"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tc>
      </w:tr>
      <w:tr w:rsidR="005A64C6" w:rsidTr="000951F4">
        <w:trPr>
          <w:trHeight w:val="144"/>
          <w:tblCellSpacing w:w="20" w:type="nil"/>
        </w:trPr>
        <w:tc>
          <w:tcPr>
            <w:tcW w:w="0" w:type="auto"/>
            <w:vMerge/>
            <w:tcBorders>
              <w:top w:val="nil"/>
            </w:tcBorders>
            <w:tcMar>
              <w:top w:w="50" w:type="dxa"/>
              <w:left w:w="100" w:type="dxa"/>
            </w:tcMar>
          </w:tcPr>
          <w:p w:rsidR="005A64C6" w:rsidRDefault="005A64C6" w:rsidP="000951F4"/>
        </w:tc>
        <w:tc>
          <w:tcPr>
            <w:tcW w:w="0" w:type="auto"/>
            <w:vMerge/>
            <w:tcBorders>
              <w:top w:val="nil"/>
            </w:tcBorders>
            <w:tcMar>
              <w:top w:w="50" w:type="dxa"/>
              <w:left w:w="100" w:type="dxa"/>
            </w:tcMar>
          </w:tcPr>
          <w:p w:rsidR="005A64C6" w:rsidRDefault="005A64C6" w:rsidP="000951F4"/>
        </w:tc>
        <w:tc>
          <w:tcPr>
            <w:tcW w:w="833" w:type="dxa"/>
            <w:tcMar>
              <w:top w:w="50" w:type="dxa"/>
              <w:left w:w="100" w:type="dxa"/>
            </w:tcMar>
            <w:vAlign w:val="center"/>
          </w:tcPr>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Всего </w:t>
            </w:r>
          </w:p>
          <w:p w:rsidR="005A64C6" w:rsidRPr="00764095" w:rsidRDefault="005A64C6" w:rsidP="000951F4">
            <w:pPr>
              <w:spacing w:after="0"/>
              <w:ind w:left="135" w:hanging="135"/>
              <w:rPr>
                <w:sz w:val="20"/>
                <w:szCs w:val="20"/>
              </w:rPr>
            </w:pPr>
          </w:p>
        </w:tc>
        <w:tc>
          <w:tcPr>
            <w:tcW w:w="1532" w:type="dxa"/>
            <w:tcMar>
              <w:top w:w="50" w:type="dxa"/>
              <w:left w:w="100" w:type="dxa"/>
            </w:tcMar>
            <w:vAlign w:val="center"/>
          </w:tcPr>
          <w:p w:rsidR="005A64C6" w:rsidRDefault="005A64C6" w:rsidP="000951F4">
            <w:pPr>
              <w:spacing w:after="0"/>
              <w:ind w:left="135" w:hanging="135"/>
              <w:rPr>
                <w:rFonts w:ascii="Times New Roman" w:hAnsi="Times New Roman"/>
                <w:b/>
                <w:color w:val="000000"/>
                <w:sz w:val="20"/>
                <w:szCs w:val="20"/>
              </w:rPr>
            </w:pPr>
            <w:r>
              <w:rPr>
                <w:rFonts w:ascii="Times New Roman" w:hAnsi="Times New Roman"/>
                <w:b/>
                <w:color w:val="000000"/>
                <w:sz w:val="20"/>
                <w:szCs w:val="20"/>
              </w:rPr>
              <w:t>Конт</w:t>
            </w:r>
          </w:p>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hanging="135"/>
              <w:rPr>
                <w:sz w:val="20"/>
                <w:szCs w:val="20"/>
              </w:rPr>
            </w:pPr>
          </w:p>
        </w:tc>
        <w:tc>
          <w:tcPr>
            <w:tcW w:w="1631" w:type="dxa"/>
            <w:tcMar>
              <w:top w:w="50" w:type="dxa"/>
              <w:left w:w="100" w:type="dxa"/>
            </w:tcMar>
            <w:vAlign w:val="center"/>
          </w:tcPr>
          <w:p w:rsidR="005A64C6" w:rsidRDefault="005A64C6" w:rsidP="000951F4">
            <w:pPr>
              <w:spacing w:after="0"/>
              <w:ind w:left="135" w:hanging="135"/>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hanging="135"/>
              <w:rPr>
                <w:sz w:val="20"/>
                <w:szCs w:val="20"/>
              </w:rPr>
            </w:pPr>
          </w:p>
        </w:tc>
        <w:tc>
          <w:tcPr>
            <w:tcW w:w="0" w:type="auto"/>
            <w:vMerge/>
            <w:tcBorders>
              <w:top w:val="nil"/>
            </w:tcBorders>
            <w:tcMar>
              <w:top w:w="50" w:type="dxa"/>
              <w:left w:w="100" w:type="dxa"/>
            </w:tcMar>
          </w:tcPr>
          <w:p w:rsidR="005A64C6" w:rsidRPr="00764095" w:rsidRDefault="005A64C6" w:rsidP="000951F4">
            <w:pPr>
              <w:rPr>
                <w:sz w:val="20"/>
                <w:szCs w:val="20"/>
              </w:rPr>
            </w:pPr>
          </w:p>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Традиционная музыка – отражение жизни народа</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ae</w:t>
              </w:r>
              <w:r w:rsidRPr="00A34651">
                <w:rPr>
                  <w:rFonts w:ascii="Times New Roman" w:hAnsi="Times New Roman"/>
                  <w:color w:val="0000FF"/>
                  <w:u w:val="single"/>
                </w:rPr>
                <w:t>6</w:t>
              </w:r>
              <w:r>
                <w:rPr>
                  <w:rFonts w:ascii="Times New Roman" w:hAnsi="Times New Roman"/>
                  <w:color w:val="0000FF"/>
                  <w:u w:val="single"/>
                </w:rPr>
                <w:t>a</w:t>
              </w:r>
            </w:hyperlink>
            <w:r w:rsidRPr="00A34651">
              <w:rPr>
                <w:rFonts w:ascii="Times New Roman" w:hAnsi="Times New Roman"/>
                <w:color w:val="000000"/>
                <w:sz w:val="24"/>
              </w:rPr>
              <w:t xml:space="preserve"> </w:t>
            </w:r>
            <w:hyperlink r:id="rId7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748</w:t>
              </w:r>
            </w:hyperlink>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Вокальная музыка: Россия, Россия, нет слова красивей</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5</w:t>
              </w:r>
              <w:r>
                <w:rPr>
                  <w:rFonts w:ascii="Times New Roman" w:hAnsi="Times New Roman"/>
                  <w:color w:val="0000FF"/>
                  <w:u w:val="single"/>
                </w:rPr>
                <w:t>b</w:t>
              </w:r>
              <w:r w:rsidRPr="00A34651">
                <w:rPr>
                  <w:rFonts w:ascii="Times New Roman" w:hAnsi="Times New Roman"/>
                  <w:color w:val="0000FF"/>
                  <w:u w:val="single"/>
                </w:rPr>
                <w:t>8</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4</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5</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270</w:t>
              </w:r>
            </w:hyperlink>
            <w:r w:rsidRPr="00A34651">
              <w:rPr>
                <w:rFonts w:ascii="Times New Roman" w:hAnsi="Times New Roman"/>
                <w:color w:val="000000"/>
                <w:sz w:val="24"/>
              </w:rPr>
              <w:t xml:space="preserve"> </w:t>
            </w:r>
            <w:hyperlink r:id="rId8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5</w:t>
              </w:r>
              <w:r>
                <w:rPr>
                  <w:rFonts w:ascii="Times New Roman" w:hAnsi="Times New Roman"/>
                  <w:color w:val="0000FF"/>
                  <w:u w:val="single"/>
                </w:rPr>
                <w:t>b</w:t>
              </w:r>
              <w:r w:rsidRPr="00A34651">
                <w:rPr>
                  <w:rFonts w:ascii="Times New Roman" w:hAnsi="Times New Roman"/>
                  <w:color w:val="0000FF"/>
                  <w:u w:val="single"/>
                </w:rPr>
                <w:t>8</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6</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7</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bd</w:t>
              </w:r>
              <w:r w:rsidRPr="00A34651">
                <w:rPr>
                  <w:rFonts w:ascii="Times New Roman" w:hAnsi="Times New Roman"/>
                  <w:color w:val="0000FF"/>
                  <w:u w:val="single"/>
                </w:rPr>
                <w:t>1</w:t>
              </w:r>
              <w:r>
                <w:rPr>
                  <w:rFonts w:ascii="Times New Roman" w:hAnsi="Times New Roman"/>
                  <w:color w:val="0000FF"/>
                  <w:u w:val="single"/>
                </w:rPr>
                <w:t>a</w:t>
              </w:r>
            </w:hyperlink>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8</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Первое путешествие в музыкальный театр</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e</w:t>
              </w:r>
              <w:r w:rsidRPr="00A34651">
                <w:rPr>
                  <w:rFonts w:ascii="Times New Roman" w:hAnsi="Times New Roman"/>
                  <w:color w:val="0000FF"/>
                  <w:u w:val="single"/>
                </w:rPr>
                <w:t>6</w:t>
              </w:r>
              <w:r>
                <w:rPr>
                  <w:rFonts w:ascii="Times New Roman" w:hAnsi="Times New Roman"/>
                  <w:color w:val="0000FF"/>
                  <w:u w:val="single"/>
                </w:rPr>
                <w:t>a</w:t>
              </w:r>
              <w:r w:rsidRPr="00A34651">
                <w:rPr>
                  <w:rFonts w:ascii="Times New Roman" w:hAnsi="Times New Roman"/>
                  <w:color w:val="0000FF"/>
                  <w:u w:val="single"/>
                </w:rPr>
                <w:t>0</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9</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Второе путешествие в музыкальный театр</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10</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Звать через прошлое к настоящему</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f</w:t>
              </w:r>
              <w:r w:rsidRPr="00A34651">
                <w:rPr>
                  <w:rFonts w:ascii="Times New Roman" w:hAnsi="Times New Roman"/>
                  <w:color w:val="0000FF"/>
                  <w:u w:val="single"/>
                </w:rPr>
                <w:t>104</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 доблестях, о подвигах, о славе</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13</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Здесь мало услышать, здесь вслушаться нужно</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14</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Жанры инструментальной и вокальной музыки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d</w:t>
              </w:r>
              <w:r w:rsidRPr="00A34651">
                <w:rPr>
                  <w:rFonts w:ascii="Times New Roman" w:hAnsi="Times New Roman"/>
                  <w:color w:val="0000FF"/>
                  <w:u w:val="single"/>
                </w:rPr>
                <w:t>6</w:t>
              </w:r>
              <w:r>
                <w:rPr>
                  <w:rFonts w:ascii="Times New Roman" w:hAnsi="Times New Roman"/>
                  <w:color w:val="0000FF"/>
                  <w:u w:val="single"/>
                </w:rPr>
                <w:t>d</w:t>
              </w:r>
              <w:r w:rsidRPr="00A34651">
                <w:rPr>
                  <w:rFonts w:ascii="Times New Roman" w:hAnsi="Times New Roman"/>
                  <w:color w:val="0000FF"/>
                  <w:u w:val="single"/>
                </w:rPr>
                <w:t>8</w:t>
              </w:r>
            </w:hyperlink>
            <w:r w:rsidRPr="00A34651">
              <w:rPr>
                <w:rFonts w:ascii="Times New Roman" w:hAnsi="Times New Roman"/>
                <w:color w:val="000000"/>
                <w:sz w:val="24"/>
              </w:rPr>
              <w:t xml:space="preserve"> </w:t>
            </w:r>
            <w:hyperlink r:id="rId8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e</w:t>
              </w:r>
              <w:r w:rsidRPr="00A34651">
                <w:rPr>
                  <w:rFonts w:ascii="Times New Roman" w:hAnsi="Times New Roman"/>
                  <w:color w:val="0000FF"/>
                  <w:u w:val="single"/>
                </w:rPr>
                <w:t>524</w:t>
              </w:r>
            </w:hyperlink>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15</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Всю жизнь мою несу Родину в душе</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5</w:t>
              </w:r>
              <w:r>
                <w:rPr>
                  <w:rFonts w:ascii="Times New Roman" w:hAnsi="Times New Roman"/>
                  <w:color w:val="0000FF"/>
                  <w:u w:val="single"/>
                </w:rPr>
                <w:t>b</w:t>
              </w:r>
              <w:r w:rsidRPr="00A34651">
                <w:rPr>
                  <w:rFonts w:ascii="Times New Roman" w:hAnsi="Times New Roman"/>
                  <w:color w:val="0000FF"/>
                  <w:u w:val="single"/>
                </w:rPr>
                <w:t>8</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16</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18</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Музыкальные путешествия по странам и континентам</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Pr="00764095" w:rsidRDefault="005A64C6" w:rsidP="000951F4">
            <w:pPr>
              <w:spacing w:after="0"/>
              <w:ind w:left="135"/>
              <w:jc w:val="center"/>
            </w:pPr>
            <w:r>
              <w:t>1</w:t>
            </w: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19</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20</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23</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e</w:t>
              </w:r>
              <w:r w:rsidRPr="00A34651">
                <w:rPr>
                  <w:rFonts w:ascii="Times New Roman" w:hAnsi="Times New Roman"/>
                  <w:color w:val="0000FF"/>
                  <w:u w:val="single"/>
                </w:rPr>
                <w:t>092</w:t>
              </w:r>
            </w:hyperlink>
            <w:r w:rsidRPr="00A34651">
              <w:rPr>
                <w:rFonts w:ascii="Times New Roman" w:hAnsi="Times New Roman"/>
                <w:color w:val="000000"/>
                <w:sz w:val="24"/>
              </w:rPr>
              <w:t xml:space="preserve"> </w:t>
            </w:r>
            <w:hyperlink r:id="rId8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e</w:t>
              </w:r>
              <w:r w:rsidRPr="00A34651">
                <w:rPr>
                  <w:rFonts w:ascii="Times New Roman" w:hAnsi="Times New Roman"/>
                  <w:color w:val="0000FF"/>
                  <w:u w:val="single"/>
                </w:rPr>
                <w:t>236</w:t>
              </w:r>
            </w:hyperlink>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24</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e</w:t>
              </w:r>
              <w:r w:rsidRPr="00A34651">
                <w:rPr>
                  <w:rFonts w:ascii="Times New Roman" w:hAnsi="Times New Roman"/>
                  <w:color w:val="0000FF"/>
                  <w:u w:val="single"/>
                </w:rPr>
                <w:t>3</w:t>
              </w:r>
              <w:r>
                <w:rPr>
                  <w:rFonts w:ascii="Times New Roman" w:hAnsi="Times New Roman"/>
                  <w:color w:val="0000FF"/>
                  <w:u w:val="single"/>
                </w:rPr>
                <w:t>a</w:t>
              </w:r>
              <w:r w:rsidRPr="00A34651">
                <w:rPr>
                  <w:rFonts w:ascii="Times New Roman" w:hAnsi="Times New Roman"/>
                  <w:color w:val="0000FF"/>
                  <w:u w:val="single"/>
                </w:rPr>
                <w:t>8</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25</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Ты, Моцарт, бог, и сам того не знаешь</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26</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27</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Небесное и земное в звуках и красках</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f</w:t>
              </w:r>
              <w:r w:rsidRPr="00A34651">
                <w:rPr>
                  <w:rFonts w:ascii="Times New Roman" w:hAnsi="Times New Roman"/>
                  <w:color w:val="0000FF"/>
                  <w:u w:val="single"/>
                </w:rPr>
                <w:t>884</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28</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Любить. Молиться. Петь. Святое назначенье</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29</w:t>
            </w:r>
          </w:p>
        </w:tc>
        <w:tc>
          <w:tcPr>
            <w:tcW w:w="2992"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30</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Что роднит музыку и литературу</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b</w:t>
              </w:r>
              <w:r w:rsidRPr="00A34651">
                <w:rPr>
                  <w:rFonts w:ascii="Times New Roman" w:hAnsi="Times New Roman"/>
                  <w:color w:val="0000FF"/>
                  <w:u w:val="single"/>
                </w:rPr>
                <w:t>41</w:t>
              </w:r>
              <w:r>
                <w:rPr>
                  <w:rFonts w:ascii="Times New Roman" w:hAnsi="Times New Roman"/>
                  <w:color w:val="0000FF"/>
                  <w:u w:val="single"/>
                </w:rPr>
                <w:t>e</w:t>
              </w:r>
            </w:hyperlink>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Default="005A64C6" w:rsidP="000951F4">
            <w:pPr>
              <w:spacing w:after="0"/>
              <w:ind w:left="135"/>
              <w:jc w:val="center"/>
            </w:pP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379" w:type="dxa"/>
            <w:tcMar>
              <w:top w:w="50" w:type="dxa"/>
              <w:left w:w="100" w:type="dxa"/>
            </w:tcMar>
            <w:vAlign w:val="center"/>
          </w:tcPr>
          <w:p w:rsidR="005A64C6" w:rsidRDefault="005A64C6" w:rsidP="000951F4">
            <w:pPr>
              <w:spacing w:after="0"/>
            </w:pPr>
            <w:r>
              <w:rPr>
                <w:rFonts w:ascii="Times New Roman" w:hAnsi="Times New Roman"/>
                <w:color w:val="000000"/>
                <w:sz w:val="24"/>
              </w:rPr>
              <w:t>34</w:t>
            </w:r>
          </w:p>
        </w:tc>
        <w:tc>
          <w:tcPr>
            <w:tcW w:w="299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Музыкальная живопись и живописная музыка</w:t>
            </w:r>
          </w:p>
        </w:tc>
        <w:tc>
          <w:tcPr>
            <w:tcW w:w="833"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A64C6" w:rsidRPr="00764095" w:rsidRDefault="005A64C6" w:rsidP="000951F4">
            <w:pPr>
              <w:spacing w:after="0"/>
              <w:ind w:left="135"/>
              <w:jc w:val="center"/>
            </w:pPr>
            <w:r>
              <w:t>1</w:t>
            </w:r>
          </w:p>
        </w:tc>
        <w:tc>
          <w:tcPr>
            <w:tcW w:w="1631" w:type="dxa"/>
            <w:tcMar>
              <w:top w:w="50" w:type="dxa"/>
              <w:left w:w="100" w:type="dxa"/>
            </w:tcMar>
            <w:vAlign w:val="center"/>
          </w:tcPr>
          <w:p w:rsidR="005A64C6" w:rsidRDefault="005A64C6" w:rsidP="000951F4">
            <w:pPr>
              <w:spacing w:after="0"/>
              <w:ind w:left="135"/>
              <w:jc w:val="center"/>
            </w:pPr>
          </w:p>
        </w:tc>
        <w:tc>
          <w:tcPr>
            <w:tcW w:w="1255"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w:t>
              </w:r>
              <w:r w:rsidRPr="00A34651">
                <w:rPr>
                  <w:rFonts w:ascii="Times New Roman" w:hAnsi="Times New Roman"/>
                  <w:color w:val="0000FF"/>
                  <w:u w:val="single"/>
                </w:rPr>
                <w:t>9</w:t>
              </w:r>
              <w:r>
                <w:rPr>
                  <w:rFonts w:ascii="Times New Roman" w:hAnsi="Times New Roman"/>
                  <w:color w:val="0000FF"/>
                  <w:u w:val="single"/>
                </w:rPr>
                <w:t>d</w:t>
              </w:r>
              <w:r w:rsidRPr="00A34651">
                <w:rPr>
                  <w:rFonts w:ascii="Times New Roman" w:hAnsi="Times New Roman"/>
                  <w:color w:val="0000FF"/>
                  <w:u w:val="single"/>
                </w:rPr>
                <w:t>85</w:t>
              </w:r>
              <w:r>
                <w:rPr>
                  <w:rFonts w:ascii="Times New Roman" w:hAnsi="Times New Roman"/>
                  <w:color w:val="0000FF"/>
                  <w:u w:val="single"/>
                </w:rPr>
                <w:t>e</w:t>
              </w:r>
            </w:hyperlink>
          </w:p>
        </w:tc>
      </w:tr>
      <w:tr w:rsidR="005A64C6" w:rsidTr="000951F4">
        <w:trPr>
          <w:trHeight w:val="144"/>
          <w:tblCellSpacing w:w="20" w:type="nil"/>
        </w:trPr>
        <w:tc>
          <w:tcPr>
            <w:tcW w:w="0" w:type="auto"/>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720"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2853"/>
        <w:gridCol w:w="742"/>
        <w:gridCol w:w="909"/>
        <w:gridCol w:w="914"/>
        <w:gridCol w:w="1423"/>
        <w:gridCol w:w="2812"/>
      </w:tblGrid>
      <w:tr w:rsidR="005A64C6" w:rsidTr="000951F4">
        <w:trPr>
          <w:trHeight w:val="144"/>
          <w:tblCellSpacing w:w="20" w:type="nil"/>
        </w:trPr>
        <w:tc>
          <w:tcPr>
            <w:tcW w:w="770"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2839"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Тема урока </w:t>
            </w:r>
          </w:p>
          <w:p w:rsidR="005A64C6" w:rsidRDefault="005A64C6" w:rsidP="000951F4">
            <w:pPr>
              <w:spacing w:after="0"/>
              <w:ind w:left="135"/>
            </w:pPr>
          </w:p>
        </w:tc>
        <w:tc>
          <w:tcPr>
            <w:tcW w:w="0" w:type="auto"/>
            <w:gridSpan w:val="3"/>
            <w:tcMar>
              <w:top w:w="50" w:type="dxa"/>
              <w:left w:w="100" w:type="dxa"/>
            </w:tcMar>
            <w:vAlign w:val="center"/>
          </w:tcPr>
          <w:p w:rsidR="005A64C6" w:rsidRDefault="005A64C6" w:rsidP="000951F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Дата изучения </w:t>
            </w:r>
          </w:p>
          <w:p w:rsidR="005A64C6" w:rsidRDefault="005A64C6" w:rsidP="000951F4">
            <w:pPr>
              <w:spacing w:after="0"/>
              <w:ind w:left="135"/>
            </w:pPr>
          </w:p>
        </w:tc>
        <w:tc>
          <w:tcPr>
            <w:tcW w:w="2812"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p w:rsidR="005A64C6" w:rsidRDefault="005A64C6" w:rsidP="000951F4">
            <w:pPr>
              <w:spacing w:after="0"/>
              <w:ind w:left="135"/>
            </w:pPr>
          </w:p>
        </w:tc>
      </w:tr>
      <w:tr w:rsidR="005A64C6" w:rsidTr="000951F4">
        <w:trPr>
          <w:trHeight w:val="144"/>
          <w:tblCellSpacing w:w="20" w:type="nil"/>
        </w:trPr>
        <w:tc>
          <w:tcPr>
            <w:tcW w:w="0" w:type="auto"/>
            <w:vMerge/>
            <w:tcBorders>
              <w:top w:val="nil"/>
            </w:tcBorders>
            <w:tcMar>
              <w:top w:w="50" w:type="dxa"/>
              <w:left w:w="100" w:type="dxa"/>
            </w:tcMar>
          </w:tcPr>
          <w:p w:rsidR="005A64C6" w:rsidRDefault="005A64C6" w:rsidP="000951F4"/>
        </w:tc>
        <w:tc>
          <w:tcPr>
            <w:tcW w:w="0" w:type="auto"/>
            <w:vMerge/>
            <w:tcBorders>
              <w:top w:val="nil"/>
            </w:tcBorders>
            <w:tcMar>
              <w:top w:w="50" w:type="dxa"/>
              <w:left w:w="100" w:type="dxa"/>
            </w:tcMar>
          </w:tcPr>
          <w:p w:rsidR="005A64C6" w:rsidRDefault="005A64C6" w:rsidP="000951F4"/>
        </w:tc>
        <w:tc>
          <w:tcPr>
            <w:tcW w:w="845" w:type="dxa"/>
            <w:tcMar>
              <w:top w:w="50" w:type="dxa"/>
              <w:left w:w="100" w:type="dxa"/>
            </w:tcMar>
            <w:vAlign w:val="center"/>
          </w:tcPr>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Всего </w:t>
            </w:r>
          </w:p>
          <w:p w:rsidR="005A64C6" w:rsidRPr="00764095" w:rsidRDefault="005A64C6" w:rsidP="000951F4">
            <w:pPr>
              <w:spacing w:after="0"/>
              <w:ind w:left="135" w:hanging="135"/>
              <w:rPr>
                <w:sz w:val="20"/>
                <w:szCs w:val="20"/>
              </w:rPr>
            </w:pPr>
          </w:p>
        </w:tc>
        <w:tc>
          <w:tcPr>
            <w:tcW w:w="1020" w:type="dxa"/>
            <w:tcMar>
              <w:top w:w="50" w:type="dxa"/>
              <w:left w:w="100" w:type="dxa"/>
            </w:tcMar>
            <w:vAlign w:val="center"/>
          </w:tcPr>
          <w:p w:rsidR="005A64C6" w:rsidRDefault="005A64C6" w:rsidP="000951F4">
            <w:pPr>
              <w:spacing w:after="0"/>
              <w:ind w:left="135" w:hanging="135"/>
              <w:rPr>
                <w:rFonts w:ascii="Times New Roman" w:hAnsi="Times New Roman"/>
                <w:b/>
                <w:color w:val="000000"/>
                <w:sz w:val="20"/>
                <w:szCs w:val="20"/>
              </w:rPr>
            </w:pPr>
            <w:r>
              <w:rPr>
                <w:rFonts w:ascii="Times New Roman" w:hAnsi="Times New Roman"/>
                <w:b/>
                <w:color w:val="000000"/>
                <w:sz w:val="20"/>
                <w:szCs w:val="20"/>
              </w:rPr>
              <w:t>Контр</w:t>
            </w:r>
          </w:p>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hanging="135"/>
              <w:rPr>
                <w:sz w:val="20"/>
                <w:szCs w:val="20"/>
              </w:rPr>
            </w:pPr>
          </w:p>
        </w:tc>
        <w:tc>
          <w:tcPr>
            <w:tcW w:w="1041" w:type="dxa"/>
            <w:tcMar>
              <w:top w:w="50" w:type="dxa"/>
              <w:left w:w="100" w:type="dxa"/>
            </w:tcMar>
            <w:vAlign w:val="center"/>
          </w:tcPr>
          <w:p w:rsidR="005A64C6" w:rsidRDefault="005A64C6" w:rsidP="000951F4">
            <w:pPr>
              <w:spacing w:after="0"/>
              <w:ind w:left="135" w:hanging="135"/>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hanging="135"/>
              <w:rPr>
                <w:sz w:val="20"/>
                <w:szCs w:val="20"/>
              </w:rPr>
            </w:pPr>
          </w:p>
        </w:tc>
        <w:tc>
          <w:tcPr>
            <w:tcW w:w="0" w:type="auto"/>
            <w:vMerge/>
            <w:tcBorders>
              <w:top w:val="nil"/>
            </w:tcBorders>
            <w:tcMar>
              <w:top w:w="50" w:type="dxa"/>
              <w:left w:w="100" w:type="dxa"/>
            </w:tcMar>
          </w:tcPr>
          <w:p w:rsidR="005A64C6" w:rsidRDefault="005A64C6" w:rsidP="000951F4"/>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«Подожди, не спеши, у берез посиди…»</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Современная музыкальная культура родного края</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11.09.2023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Обряды и обычаи в фольклоре и в творчестве композиторов</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18.09.2023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0734</w:t>
              </w:r>
            </w:hyperlink>
            <w:r w:rsidRPr="00A34651">
              <w:rPr>
                <w:rFonts w:ascii="Times New Roman" w:hAnsi="Times New Roman"/>
                <w:color w:val="000000"/>
                <w:sz w:val="24"/>
              </w:rPr>
              <w:t xml:space="preserve"> </w:t>
            </w:r>
            <w:hyperlink r:id="rId9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w:t>
              </w:r>
              <w:r>
                <w:rPr>
                  <w:rFonts w:ascii="Times New Roman" w:hAnsi="Times New Roman"/>
                  <w:color w:val="0000FF"/>
                  <w:u w:val="single"/>
                </w:rPr>
                <w:t>d</w:t>
              </w:r>
              <w:r w:rsidRPr="00A34651">
                <w:rPr>
                  <w:rFonts w:ascii="Times New Roman" w:hAnsi="Times New Roman"/>
                  <w:color w:val="0000FF"/>
                  <w:u w:val="single"/>
                </w:rPr>
                <w:t>06</w:t>
              </w:r>
            </w:hyperlink>
            <w:r w:rsidRPr="00A34651">
              <w:rPr>
                <w:rFonts w:ascii="Times New Roman" w:hAnsi="Times New Roman"/>
                <w:color w:val="000000"/>
                <w:sz w:val="24"/>
              </w:rPr>
              <w:t xml:space="preserve"> </w:t>
            </w:r>
            <w:hyperlink r:id="rId9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09</w:t>
              </w:r>
              <w:r>
                <w:rPr>
                  <w:rFonts w:ascii="Times New Roman" w:hAnsi="Times New Roman"/>
                  <w:color w:val="0000FF"/>
                  <w:u w:val="single"/>
                </w:rPr>
                <w:t>fa</w:t>
              </w:r>
            </w:hyperlink>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4</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Народное искусство Древней Руси</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25.09.2023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5</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Фольклорные традиции родного края и соседних регионов</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02.10.2023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02</w:t>
              </w:r>
              <w:r>
                <w:rPr>
                  <w:rFonts w:ascii="Times New Roman" w:hAnsi="Times New Roman"/>
                  <w:color w:val="0000FF"/>
                  <w:u w:val="single"/>
                </w:rPr>
                <w:t>b</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6</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Мир чарующих звуков: романс</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09.10.2023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05</w:t>
              </w:r>
              <w:r>
                <w:rPr>
                  <w:rFonts w:ascii="Times New Roman" w:hAnsi="Times New Roman"/>
                  <w:color w:val="0000FF"/>
                  <w:u w:val="single"/>
                </w:rPr>
                <w:t>b</w:t>
              </w:r>
              <w:r w:rsidRPr="00A34651">
                <w:rPr>
                  <w:rFonts w:ascii="Times New Roman" w:hAnsi="Times New Roman"/>
                  <w:color w:val="0000FF"/>
                  <w:u w:val="single"/>
                </w:rPr>
                <w:t>8</w:t>
              </w:r>
            </w:hyperlink>
            <w:r w:rsidRPr="00A34651">
              <w:rPr>
                <w:rFonts w:ascii="Times New Roman" w:hAnsi="Times New Roman"/>
                <w:color w:val="000000"/>
                <w:sz w:val="24"/>
              </w:rPr>
              <w:t xml:space="preserve"> </w:t>
            </w:r>
            <w:hyperlink r:id="rId9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0</w:t>
              </w:r>
              <w:r>
                <w:rPr>
                  <w:rFonts w:ascii="Times New Roman" w:hAnsi="Times New Roman"/>
                  <w:color w:val="0000FF"/>
                  <w:u w:val="single"/>
                </w:rPr>
                <w:t>b</w:t>
              </w:r>
              <w:r w:rsidRPr="00A34651">
                <w:rPr>
                  <w:rFonts w:ascii="Times New Roman" w:hAnsi="Times New Roman"/>
                  <w:color w:val="0000FF"/>
                  <w:u w:val="single"/>
                </w:rPr>
                <w:t>80</w:t>
              </w:r>
            </w:hyperlink>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7</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Два музыкальных посвящения</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16.10.2023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1</w:t>
              </w:r>
              <w:r>
                <w:rPr>
                  <w:rFonts w:ascii="Times New Roman" w:hAnsi="Times New Roman"/>
                  <w:color w:val="0000FF"/>
                  <w:u w:val="single"/>
                </w:rPr>
                <w:t>c</w:t>
              </w:r>
              <w:r w:rsidRPr="00A34651">
                <w:rPr>
                  <w:rFonts w:ascii="Times New Roman" w:hAnsi="Times New Roman"/>
                  <w:color w:val="0000FF"/>
                  <w:u w:val="single"/>
                </w:rPr>
                <w:t>60</w:t>
              </w:r>
            </w:hyperlink>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8</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Портреты великих исполнителей</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23.10.2023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9</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«Мозаика»</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10</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симфонической музыки</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Патриотические чувства народов России</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20.11.2023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Мир музыкального театра</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27.11.2023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13</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Фортуна правит миром</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14</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камерной музыки</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04.12.2023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25</w:t>
              </w:r>
              <w:r>
                <w:rPr>
                  <w:rFonts w:ascii="Times New Roman" w:hAnsi="Times New Roman"/>
                  <w:color w:val="0000FF"/>
                  <w:u w:val="single"/>
                </w:rPr>
                <w:t>c</w:t>
              </w:r>
              <w:r w:rsidRPr="00A34651">
                <w:rPr>
                  <w:rFonts w:ascii="Times New Roman" w:hAnsi="Times New Roman"/>
                  <w:color w:val="0000FF"/>
                  <w:u w:val="single"/>
                </w:rPr>
                <w:t>0</w:t>
              </w:r>
            </w:hyperlink>
            <w:r w:rsidRPr="00A34651">
              <w:rPr>
                <w:rFonts w:ascii="Times New Roman" w:hAnsi="Times New Roman"/>
                <w:color w:val="000000"/>
                <w:sz w:val="24"/>
              </w:rPr>
              <w:t xml:space="preserve"> </w:t>
            </w:r>
            <w:hyperlink r:id="rId10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30</w:t>
              </w:r>
              <w:r>
                <w:rPr>
                  <w:rFonts w:ascii="Times New Roman" w:hAnsi="Times New Roman"/>
                  <w:color w:val="0000FF"/>
                  <w:u w:val="single"/>
                </w:rPr>
                <w:t>ec</w:t>
              </w:r>
            </w:hyperlink>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15</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Инструментальный концерт</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11.12.2023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2746</w:t>
              </w:r>
            </w:hyperlink>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16</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Вечные темы искусства и жизни</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Pr="00764095" w:rsidRDefault="005A64C6" w:rsidP="000951F4">
            <w:pPr>
              <w:spacing w:after="0"/>
              <w:ind w:left="135"/>
              <w:jc w:val="center"/>
            </w:pPr>
            <w:r>
              <w:t>1</w:t>
            </w: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17</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Программная увертюра. Увертюра-фантазия</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18</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 странам и континентам</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19</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 странам и континентам</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20</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Народная музыка американского континента</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Народная музыка американского континента</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05.02.2024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Музыкальный образ и мастерство исполнителя</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12.02.2024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23</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Симфоническое развитие музыкальных образов</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19.02.2024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24</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Симфоническое развитие музыкальных образов</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26.02.2024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25</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Духовный концерт</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17</w:t>
              </w:r>
              <w:r>
                <w:rPr>
                  <w:rFonts w:ascii="Times New Roman" w:hAnsi="Times New Roman"/>
                  <w:color w:val="0000FF"/>
                  <w:u w:val="single"/>
                </w:rPr>
                <w:t>f</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26</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Духовный концерт</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195</w:t>
              </w:r>
              <w:r>
                <w:rPr>
                  <w:rFonts w:ascii="Times New Roman" w:hAnsi="Times New Roman"/>
                  <w:color w:val="0000FF"/>
                  <w:u w:val="single"/>
                </w:rPr>
                <w:t>e</w:t>
              </w:r>
            </w:hyperlink>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27</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Авторская песня: прошлое и настоящее</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18.03.2024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28</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Давайте понимать друг друга с полуслова: песни Булата Окуджавы</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01.04.2024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29</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Космический пейзаж</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08.04.2024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36</w:t>
              </w:r>
              <w:r>
                <w:rPr>
                  <w:rFonts w:ascii="Times New Roman" w:hAnsi="Times New Roman"/>
                  <w:color w:val="0000FF"/>
                  <w:u w:val="single"/>
                </w:rPr>
                <w:t>fa</w:t>
              </w:r>
            </w:hyperlink>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30</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Мюзикл. Особенности жанра</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839"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Портрет в музыке и живописи</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Ночной пейзаж</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в отечественном кино</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Default="005A64C6" w:rsidP="000951F4">
            <w:pPr>
              <w:spacing w:after="0"/>
              <w:ind w:left="135"/>
              <w:jc w:val="center"/>
            </w:pP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770" w:type="dxa"/>
            <w:tcMar>
              <w:top w:w="50" w:type="dxa"/>
              <w:left w:w="100" w:type="dxa"/>
            </w:tcMar>
            <w:vAlign w:val="center"/>
          </w:tcPr>
          <w:p w:rsidR="005A64C6" w:rsidRDefault="005A64C6" w:rsidP="000951F4">
            <w:pPr>
              <w:spacing w:after="0"/>
            </w:pPr>
            <w:r>
              <w:rPr>
                <w:rFonts w:ascii="Times New Roman" w:hAnsi="Times New Roman"/>
                <w:color w:val="000000"/>
                <w:sz w:val="24"/>
              </w:rPr>
              <w:t>34</w:t>
            </w:r>
          </w:p>
        </w:tc>
        <w:tc>
          <w:tcPr>
            <w:tcW w:w="2839"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в отечественном кино</w:t>
            </w:r>
          </w:p>
        </w:tc>
        <w:tc>
          <w:tcPr>
            <w:tcW w:w="845"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20" w:type="dxa"/>
            <w:tcMar>
              <w:top w:w="50" w:type="dxa"/>
              <w:left w:w="100" w:type="dxa"/>
            </w:tcMar>
            <w:vAlign w:val="center"/>
          </w:tcPr>
          <w:p w:rsidR="005A64C6" w:rsidRPr="00764095" w:rsidRDefault="005A64C6" w:rsidP="000951F4">
            <w:pPr>
              <w:spacing w:after="0"/>
              <w:ind w:left="135"/>
              <w:jc w:val="center"/>
            </w:pPr>
            <w:r>
              <w:t>1</w:t>
            </w:r>
          </w:p>
        </w:tc>
        <w:tc>
          <w:tcPr>
            <w:tcW w:w="1041" w:type="dxa"/>
            <w:tcMar>
              <w:top w:w="50" w:type="dxa"/>
              <w:left w:w="100" w:type="dxa"/>
            </w:tcMar>
            <w:vAlign w:val="center"/>
          </w:tcPr>
          <w:p w:rsidR="005A64C6" w:rsidRDefault="005A64C6" w:rsidP="000951F4">
            <w:pPr>
              <w:spacing w:after="0"/>
              <w:ind w:left="135"/>
              <w:jc w:val="center"/>
            </w:pPr>
          </w:p>
        </w:tc>
        <w:tc>
          <w:tcPr>
            <w:tcW w:w="1347"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0" w:type="auto"/>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845"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020"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04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720"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2941"/>
        <w:gridCol w:w="701"/>
        <w:gridCol w:w="870"/>
        <w:gridCol w:w="879"/>
        <w:gridCol w:w="1423"/>
        <w:gridCol w:w="2812"/>
      </w:tblGrid>
      <w:tr w:rsidR="005A64C6" w:rsidTr="000951F4">
        <w:trPr>
          <w:trHeight w:val="144"/>
          <w:tblCellSpacing w:w="20" w:type="nil"/>
        </w:trPr>
        <w:tc>
          <w:tcPr>
            <w:tcW w:w="809"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3043"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Тема урока </w:t>
            </w:r>
          </w:p>
          <w:p w:rsidR="005A64C6" w:rsidRDefault="005A64C6" w:rsidP="000951F4">
            <w:pPr>
              <w:spacing w:after="0"/>
              <w:ind w:left="135"/>
            </w:pPr>
          </w:p>
        </w:tc>
        <w:tc>
          <w:tcPr>
            <w:tcW w:w="0" w:type="auto"/>
            <w:gridSpan w:val="3"/>
            <w:tcMar>
              <w:top w:w="50" w:type="dxa"/>
              <w:left w:w="100" w:type="dxa"/>
            </w:tcMar>
            <w:vAlign w:val="center"/>
          </w:tcPr>
          <w:p w:rsidR="005A64C6" w:rsidRPr="00764095" w:rsidRDefault="005A64C6" w:rsidP="000951F4">
            <w:pPr>
              <w:spacing w:after="0"/>
              <w:ind w:left="-52" w:hanging="26"/>
              <w:rPr>
                <w:sz w:val="20"/>
                <w:szCs w:val="20"/>
              </w:rPr>
            </w:pPr>
            <w:r w:rsidRPr="00764095">
              <w:rPr>
                <w:rFonts w:ascii="Times New Roman" w:hAnsi="Times New Roman"/>
                <w:b/>
                <w:color w:val="000000"/>
                <w:sz w:val="20"/>
                <w:szCs w:val="20"/>
              </w:rPr>
              <w:t>Количество часов</w:t>
            </w:r>
          </w:p>
        </w:tc>
        <w:tc>
          <w:tcPr>
            <w:tcW w:w="1033" w:type="dxa"/>
            <w:vMerge w:val="restart"/>
            <w:tcMar>
              <w:top w:w="50" w:type="dxa"/>
              <w:left w:w="100" w:type="dxa"/>
            </w:tcMar>
            <w:vAlign w:val="center"/>
          </w:tcPr>
          <w:p w:rsidR="005A64C6" w:rsidRPr="00764095" w:rsidRDefault="005A64C6" w:rsidP="000951F4">
            <w:pPr>
              <w:spacing w:after="0"/>
              <w:ind w:left="-52" w:hanging="26"/>
              <w:rPr>
                <w:sz w:val="20"/>
                <w:szCs w:val="20"/>
              </w:rPr>
            </w:pPr>
            <w:r w:rsidRPr="00764095">
              <w:rPr>
                <w:rFonts w:ascii="Times New Roman" w:hAnsi="Times New Roman"/>
                <w:b/>
                <w:color w:val="000000"/>
                <w:sz w:val="20"/>
                <w:szCs w:val="20"/>
              </w:rPr>
              <w:t xml:space="preserve">Дата изучения </w:t>
            </w:r>
          </w:p>
          <w:p w:rsidR="005A64C6" w:rsidRPr="00764095" w:rsidRDefault="005A64C6" w:rsidP="000951F4">
            <w:pPr>
              <w:spacing w:after="0"/>
              <w:ind w:left="-52" w:hanging="26"/>
              <w:rPr>
                <w:sz w:val="20"/>
                <w:szCs w:val="20"/>
              </w:rPr>
            </w:pPr>
          </w:p>
        </w:tc>
        <w:tc>
          <w:tcPr>
            <w:tcW w:w="2812" w:type="dxa"/>
            <w:vMerge w:val="restart"/>
            <w:tcMar>
              <w:top w:w="50" w:type="dxa"/>
              <w:left w:w="100" w:type="dxa"/>
            </w:tcMar>
            <w:vAlign w:val="center"/>
          </w:tcPr>
          <w:p w:rsidR="005A64C6" w:rsidRPr="00764095"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tc>
      </w:tr>
      <w:tr w:rsidR="005A64C6" w:rsidTr="000951F4">
        <w:trPr>
          <w:trHeight w:val="144"/>
          <w:tblCellSpacing w:w="20" w:type="nil"/>
        </w:trPr>
        <w:tc>
          <w:tcPr>
            <w:tcW w:w="0" w:type="auto"/>
            <w:vMerge/>
            <w:tcBorders>
              <w:top w:val="nil"/>
            </w:tcBorders>
            <w:tcMar>
              <w:top w:w="50" w:type="dxa"/>
              <w:left w:w="100" w:type="dxa"/>
            </w:tcMar>
          </w:tcPr>
          <w:p w:rsidR="005A64C6" w:rsidRDefault="005A64C6" w:rsidP="000951F4"/>
        </w:tc>
        <w:tc>
          <w:tcPr>
            <w:tcW w:w="0" w:type="auto"/>
            <w:vMerge/>
            <w:tcBorders>
              <w:top w:val="nil"/>
            </w:tcBorders>
            <w:tcMar>
              <w:top w:w="50" w:type="dxa"/>
              <w:left w:w="100" w:type="dxa"/>
            </w:tcMar>
          </w:tcPr>
          <w:p w:rsidR="005A64C6" w:rsidRDefault="005A64C6" w:rsidP="000951F4"/>
        </w:tc>
        <w:tc>
          <w:tcPr>
            <w:tcW w:w="861" w:type="dxa"/>
            <w:tcMar>
              <w:top w:w="50" w:type="dxa"/>
              <w:left w:w="100" w:type="dxa"/>
            </w:tcMar>
            <w:vAlign w:val="center"/>
          </w:tcPr>
          <w:p w:rsidR="005A64C6" w:rsidRPr="00764095" w:rsidRDefault="005A64C6" w:rsidP="000951F4">
            <w:pPr>
              <w:spacing w:after="0"/>
              <w:ind w:left="-52" w:hanging="26"/>
              <w:rPr>
                <w:sz w:val="20"/>
                <w:szCs w:val="20"/>
              </w:rPr>
            </w:pPr>
            <w:r w:rsidRPr="00764095">
              <w:rPr>
                <w:rFonts w:ascii="Times New Roman" w:hAnsi="Times New Roman"/>
                <w:b/>
                <w:color w:val="000000"/>
                <w:sz w:val="20"/>
                <w:szCs w:val="20"/>
              </w:rPr>
              <w:t xml:space="preserve">Всего </w:t>
            </w:r>
          </w:p>
          <w:p w:rsidR="005A64C6" w:rsidRPr="00764095" w:rsidRDefault="005A64C6" w:rsidP="000951F4">
            <w:pPr>
              <w:spacing w:after="0"/>
              <w:ind w:left="-52" w:hanging="26"/>
              <w:rPr>
                <w:sz w:val="20"/>
                <w:szCs w:val="20"/>
              </w:rPr>
            </w:pPr>
          </w:p>
        </w:tc>
        <w:tc>
          <w:tcPr>
            <w:tcW w:w="1042" w:type="dxa"/>
            <w:tcMar>
              <w:top w:w="50" w:type="dxa"/>
              <w:left w:w="100" w:type="dxa"/>
            </w:tcMar>
            <w:vAlign w:val="center"/>
          </w:tcPr>
          <w:p w:rsidR="005A64C6" w:rsidRDefault="005A64C6" w:rsidP="000951F4">
            <w:pPr>
              <w:spacing w:after="0"/>
              <w:ind w:left="-52" w:hanging="26"/>
              <w:rPr>
                <w:rFonts w:ascii="Times New Roman" w:hAnsi="Times New Roman"/>
                <w:b/>
                <w:color w:val="000000"/>
                <w:sz w:val="20"/>
                <w:szCs w:val="20"/>
              </w:rPr>
            </w:pPr>
            <w:r>
              <w:rPr>
                <w:rFonts w:ascii="Times New Roman" w:hAnsi="Times New Roman"/>
                <w:b/>
                <w:color w:val="000000"/>
                <w:sz w:val="20"/>
                <w:szCs w:val="20"/>
              </w:rPr>
              <w:t>Контр</w:t>
            </w:r>
          </w:p>
          <w:p w:rsidR="005A64C6" w:rsidRPr="00764095" w:rsidRDefault="005A64C6" w:rsidP="000951F4">
            <w:pPr>
              <w:spacing w:after="0"/>
              <w:ind w:left="-52" w:hanging="26"/>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52" w:hanging="26"/>
              <w:rPr>
                <w:sz w:val="20"/>
                <w:szCs w:val="20"/>
              </w:rPr>
            </w:pPr>
          </w:p>
        </w:tc>
        <w:tc>
          <w:tcPr>
            <w:tcW w:w="1074" w:type="dxa"/>
            <w:tcMar>
              <w:top w:w="50" w:type="dxa"/>
              <w:left w:w="100" w:type="dxa"/>
            </w:tcMar>
            <w:vAlign w:val="center"/>
          </w:tcPr>
          <w:p w:rsidR="005A64C6" w:rsidRDefault="005A64C6" w:rsidP="000951F4">
            <w:pPr>
              <w:spacing w:after="0"/>
              <w:ind w:left="-52" w:hanging="26"/>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764095" w:rsidRDefault="005A64C6" w:rsidP="000951F4">
            <w:pPr>
              <w:spacing w:after="0"/>
              <w:ind w:left="-52" w:hanging="26"/>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52" w:hanging="26"/>
              <w:rPr>
                <w:sz w:val="20"/>
                <w:szCs w:val="20"/>
              </w:rPr>
            </w:pPr>
          </w:p>
        </w:tc>
        <w:tc>
          <w:tcPr>
            <w:tcW w:w="0" w:type="auto"/>
            <w:vMerge/>
            <w:tcBorders>
              <w:top w:val="nil"/>
            </w:tcBorders>
            <w:tcMar>
              <w:top w:w="50" w:type="dxa"/>
              <w:left w:w="100" w:type="dxa"/>
            </w:tcMar>
          </w:tcPr>
          <w:p w:rsidR="005A64C6" w:rsidRPr="00764095" w:rsidRDefault="005A64C6" w:rsidP="000951F4">
            <w:pPr>
              <w:ind w:left="-52" w:hanging="26"/>
              <w:rPr>
                <w:sz w:val="20"/>
                <w:szCs w:val="20"/>
              </w:rPr>
            </w:pPr>
          </w:p>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Музыкальное путешествие: моя Россия</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Семейный фольклор</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народный календарь</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4</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Календарные народные песни</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5</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Этюды</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02.10.2023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6</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«Я русский композитор, и… это русская музыка»</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09.10.2023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7</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музыкальном театре. Балет</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16.10.2023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8</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Балеты</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23.10.2023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9</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Вокальные циклы</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10</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Камерная музыка</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музыкальном театре</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20.11.2023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Судьба человеческая – судьба народная</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27.11.2023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13</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Классика и современность</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14</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концертном зале</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04.12.2023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6</w:t>
              </w:r>
              <w:r>
                <w:rPr>
                  <w:rFonts w:ascii="Times New Roman" w:hAnsi="Times New Roman"/>
                  <w:color w:val="0000FF"/>
                  <w:u w:val="single"/>
                </w:rPr>
                <w:t>ed</w:t>
              </w:r>
              <w:r w:rsidRPr="00A34651">
                <w:rPr>
                  <w:rFonts w:ascii="Times New Roman" w:hAnsi="Times New Roman"/>
                  <w:color w:val="0000FF"/>
                  <w:u w:val="single"/>
                </w:rPr>
                <w:t>6</w:t>
              </w:r>
            </w:hyperlink>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15</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Прелюдия</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16</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Концерт</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17</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Соната</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18</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 странам и континентам</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Pr="00764095" w:rsidRDefault="005A64C6" w:rsidP="000951F4">
            <w:pPr>
              <w:spacing w:after="0"/>
              <w:ind w:left="135"/>
              <w:jc w:val="center"/>
            </w:pPr>
            <w:r>
              <w:t>1</w:t>
            </w: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19</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Традиционная музыка народов Европы</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22.01.2024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20</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драматургия - развитие музыки</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29.01.2024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6576</w:t>
              </w:r>
            </w:hyperlink>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драматургия - развитие музыки</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05.02.2024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Героические образы в музыке, литературе, изобразительном искусстве</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12.02.2024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23</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Инструментальная музыка</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19.02.2024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24</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Транскрипция</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26.02.2024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25</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Музыкальный стиль</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04.03.2024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26</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Сюжеты и образы религиозной музыки</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694</w:t>
              </w:r>
              <w:r>
                <w:rPr>
                  <w:rFonts w:ascii="Times New Roman" w:hAnsi="Times New Roman"/>
                  <w:color w:val="0000FF"/>
                  <w:u w:val="single"/>
                </w:rPr>
                <w:t>a</w:t>
              </w:r>
            </w:hyperlink>
            <w:r w:rsidRPr="00A34651">
              <w:rPr>
                <w:rFonts w:ascii="Times New Roman" w:hAnsi="Times New Roman"/>
                <w:color w:val="000000"/>
                <w:sz w:val="24"/>
              </w:rPr>
              <w:t xml:space="preserve"> </w:t>
            </w:r>
            <w:hyperlink r:id="rId10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5036</w:t>
              </w:r>
            </w:hyperlink>
            <w:r w:rsidRPr="00A34651">
              <w:rPr>
                <w:rFonts w:ascii="Times New Roman" w:hAnsi="Times New Roman"/>
                <w:color w:val="000000"/>
                <w:sz w:val="24"/>
              </w:rPr>
              <w:t xml:space="preserve"> </w:t>
            </w:r>
            <w:hyperlink r:id="rId11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5</w:t>
              </w:r>
              <w:r>
                <w:rPr>
                  <w:rFonts w:ascii="Times New Roman" w:hAnsi="Times New Roman"/>
                  <w:color w:val="0000FF"/>
                  <w:u w:val="single"/>
                </w:rPr>
                <w:t>fae</w:t>
              </w:r>
            </w:hyperlink>
            <w:r w:rsidRPr="00A34651">
              <w:rPr>
                <w:rFonts w:ascii="Times New Roman" w:hAnsi="Times New Roman"/>
                <w:color w:val="000000"/>
                <w:sz w:val="24"/>
              </w:rPr>
              <w:t xml:space="preserve"> </w:t>
            </w:r>
            <w:hyperlink r:id="rId11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59</w:t>
              </w:r>
              <w:r>
                <w:rPr>
                  <w:rFonts w:ascii="Times New Roman" w:hAnsi="Times New Roman"/>
                  <w:color w:val="0000FF"/>
                  <w:u w:val="single"/>
                </w:rPr>
                <w:t>aa</w:t>
              </w:r>
            </w:hyperlink>
          </w:p>
        </w:tc>
      </w:tr>
      <w:tr w:rsidR="005A64C6" w:rsidRPr="00A34651"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27</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Образы «Вечерни» и «Утрени»</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613</w:t>
              </w:r>
              <w:r>
                <w:rPr>
                  <w:rFonts w:ascii="Times New Roman" w:hAnsi="Times New Roman"/>
                  <w:color w:val="0000FF"/>
                  <w:u w:val="single"/>
                </w:rPr>
                <w:t>e</w:t>
              </w:r>
            </w:hyperlink>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28</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Рок-опера «Иисус Христос — суперзвезда»</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01.04.2024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29</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Рок-опера «Юнона и Авось» А. Рыбникова</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08.04.2024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30</w:t>
            </w:r>
          </w:p>
        </w:tc>
        <w:tc>
          <w:tcPr>
            <w:tcW w:w="3043" w:type="dxa"/>
            <w:tcMar>
              <w:top w:w="50" w:type="dxa"/>
              <w:left w:w="100" w:type="dxa"/>
            </w:tcMar>
            <w:vAlign w:val="center"/>
          </w:tcPr>
          <w:p w:rsidR="005A64C6" w:rsidRDefault="005A64C6" w:rsidP="000951F4">
            <w:pPr>
              <w:spacing w:after="0"/>
              <w:ind w:left="135"/>
            </w:pPr>
            <w:r w:rsidRPr="00A34651">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Популярные хиты</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Симфоническая картина</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29.04.2024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30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Вечная красота жизни</w:t>
            </w:r>
          </w:p>
        </w:tc>
        <w:tc>
          <w:tcPr>
            <w:tcW w:w="861"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42" w:type="dxa"/>
            <w:tcMar>
              <w:top w:w="50" w:type="dxa"/>
              <w:left w:w="100" w:type="dxa"/>
            </w:tcMar>
            <w:vAlign w:val="center"/>
          </w:tcPr>
          <w:p w:rsidR="005A64C6" w:rsidRDefault="005A64C6" w:rsidP="000951F4">
            <w:pPr>
              <w:spacing w:after="0"/>
              <w:ind w:left="135"/>
              <w:jc w:val="center"/>
            </w:pP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809" w:type="dxa"/>
            <w:tcMar>
              <w:top w:w="50" w:type="dxa"/>
              <w:left w:w="100" w:type="dxa"/>
            </w:tcMar>
            <w:vAlign w:val="center"/>
          </w:tcPr>
          <w:p w:rsidR="005A64C6" w:rsidRDefault="005A64C6" w:rsidP="000951F4">
            <w:pPr>
              <w:spacing w:after="0"/>
            </w:pPr>
            <w:r>
              <w:rPr>
                <w:rFonts w:ascii="Times New Roman" w:hAnsi="Times New Roman"/>
                <w:color w:val="000000"/>
                <w:sz w:val="24"/>
              </w:rPr>
              <w:t>34</w:t>
            </w:r>
          </w:p>
        </w:tc>
        <w:tc>
          <w:tcPr>
            <w:tcW w:w="30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Мир образов природы родного края в музыке, литературе, живописи</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42" w:type="dxa"/>
            <w:tcMar>
              <w:top w:w="50" w:type="dxa"/>
              <w:left w:w="100" w:type="dxa"/>
            </w:tcMar>
            <w:vAlign w:val="center"/>
          </w:tcPr>
          <w:p w:rsidR="005A64C6" w:rsidRPr="00764095" w:rsidRDefault="005A64C6" w:rsidP="000951F4">
            <w:pPr>
              <w:spacing w:after="0"/>
              <w:ind w:left="135"/>
              <w:jc w:val="center"/>
            </w:pPr>
            <w:r>
              <w:t>1</w:t>
            </w:r>
          </w:p>
        </w:tc>
        <w:tc>
          <w:tcPr>
            <w:tcW w:w="1074" w:type="dxa"/>
            <w:tcMar>
              <w:top w:w="50" w:type="dxa"/>
              <w:left w:w="100" w:type="dxa"/>
            </w:tcMar>
            <w:vAlign w:val="center"/>
          </w:tcPr>
          <w:p w:rsidR="005A64C6" w:rsidRDefault="005A64C6" w:rsidP="000951F4">
            <w:pPr>
              <w:spacing w:after="0"/>
              <w:ind w:left="135"/>
              <w:jc w:val="center"/>
            </w:pPr>
          </w:p>
        </w:tc>
        <w:tc>
          <w:tcPr>
            <w:tcW w:w="103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0" w:type="auto"/>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861"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042"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074"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720" w:bottom="720" w:left="720" w:header="720" w:footer="720" w:gutter="0"/>
          <w:cols w:space="720"/>
          <w:docGrid w:linePitch="299"/>
        </w:sectPr>
      </w:pPr>
    </w:p>
    <w:p w:rsidR="005A64C6" w:rsidRDefault="005A64C6" w:rsidP="005A64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2734"/>
        <w:gridCol w:w="715"/>
        <w:gridCol w:w="1013"/>
        <w:gridCol w:w="1014"/>
        <w:gridCol w:w="1423"/>
        <w:gridCol w:w="2812"/>
      </w:tblGrid>
      <w:tr w:rsidR="005A64C6" w:rsidTr="000951F4">
        <w:trPr>
          <w:trHeight w:val="144"/>
          <w:tblCellSpacing w:w="20" w:type="nil"/>
        </w:trPr>
        <w:tc>
          <w:tcPr>
            <w:tcW w:w="687"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 п/п </w:t>
            </w:r>
          </w:p>
          <w:p w:rsidR="005A64C6" w:rsidRDefault="005A64C6" w:rsidP="000951F4">
            <w:pPr>
              <w:spacing w:after="0"/>
              <w:ind w:left="135"/>
            </w:pPr>
          </w:p>
        </w:tc>
        <w:tc>
          <w:tcPr>
            <w:tcW w:w="2943" w:type="dxa"/>
            <w:vMerge w:val="restart"/>
            <w:tcMar>
              <w:top w:w="50" w:type="dxa"/>
              <w:left w:w="100" w:type="dxa"/>
            </w:tcMar>
            <w:vAlign w:val="center"/>
          </w:tcPr>
          <w:p w:rsidR="005A64C6" w:rsidRDefault="005A64C6" w:rsidP="000951F4">
            <w:pPr>
              <w:spacing w:after="0"/>
              <w:ind w:left="135"/>
            </w:pPr>
            <w:r>
              <w:rPr>
                <w:rFonts w:ascii="Times New Roman" w:hAnsi="Times New Roman"/>
                <w:b/>
                <w:color w:val="000000"/>
                <w:sz w:val="24"/>
              </w:rPr>
              <w:t xml:space="preserve">Тема урока </w:t>
            </w:r>
          </w:p>
          <w:p w:rsidR="005A64C6" w:rsidRDefault="005A64C6" w:rsidP="000951F4">
            <w:pPr>
              <w:spacing w:after="0"/>
              <w:ind w:left="135"/>
            </w:pPr>
          </w:p>
        </w:tc>
        <w:tc>
          <w:tcPr>
            <w:tcW w:w="0" w:type="auto"/>
            <w:gridSpan w:val="3"/>
            <w:tcMar>
              <w:top w:w="50" w:type="dxa"/>
              <w:left w:w="100" w:type="dxa"/>
            </w:tcMar>
            <w:vAlign w:val="center"/>
          </w:tcPr>
          <w:p w:rsidR="005A64C6" w:rsidRPr="00764095" w:rsidRDefault="005A64C6" w:rsidP="000951F4">
            <w:pPr>
              <w:spacing w:after="0"/>
              <w:rPr>
                <w:sz w:val="20"/>
                <w:szCs w:val="20"/>
              </w:rPr>
            </w:pPr>
            <w:r w:rsidRPr="00764095">
              <w:rPr>
                <w:rFonts w:ascii="Times New Roman" w:hAnsi="Times New Roman"/>
                <w:b/>
                <w:color w:val="000000"/>
                <w:sz w:val="20"/>
                <w:szCs w:val="20"/>
              </w:rPr>
              <w:t>Количество часов</w:t>
            </w:r>
          </w:p>
        </w:tc>
        <w:tc>
          <w:tcPr>
            <w:tcW w:w="1423" w:type="dxa"/>
            <w:vMerge w:val="restart"/>
            <w:tcMar>
              <w:top w:w="50" w:type="dxa"/>
              <w:left w:w="100" w:type="dxa"/>
            </w:tcMar>
            <w:vAlign w:val="center"/>
          </w:tcPr>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Дата изучения </w:t>
            </w:r>
          </w:p>
          <w:p w:rsidR="005A64C6" w:rsidRPr="00764095" w:rsidRDefault="005A64C6" w:rsidP="000951F4">
            <w:pPr>
              <w:spacing w:after="0"/>
              <w:ind w:left="135"/>
              <w:rPr>
                <w:sz w:val="20"/>
                <w:szCs w:val="20"/>
              </w:rPr>
            </w:pPr>
          </w:p>
        </w:tc>
        <w:tc>
          <w:tcPr>
            <w:tcW w:w="2812" w:type="dxa"/>
            <w:vMerge w:val="restart"/>
            <w:tcMar>
              <w:top w:w="50" w:type="dxa"/>
              <w:left w:w="100" w:type="dxa"/>
            </w:tcMar>
            <w:vAlign w:val="center"/>
          </w:tcPr>
          <w:p w:rsidR="005A64C6" w:rsidRPr="00764095" w:rsidRDefault="005A64C6" w:rsidP="000951F4">
            <w:pPr>
              <w:spacing w:after="0"/>
              <w:ind w:left="135"/>
            </w:pPr>
            <w:r>
              <w:rPr>
                <w:rFonts w:ascii="Times New Roman" w:hAnsi="Times New Roman"/>
                <w:b/>
                <w:color w:val="000000"/>
                <w:sz w:val="24"/>
              </w:rPr>
              <w:t xml:space="preserve">Электронные цифровые образовательные ресурсы </w:t>
            </w:r>
          </w:p>
        </w:tc>
      </w:tr>
      <w:tr w:rsidR="005A64C6" w:rsidTr="000951F4">
        <w:trPr>
          <w:trHeight w:val="144"/>
          <w:tblCellSpacing w:w="20" w:type="nil"/>
        </w:trPr>
        <w:tc>
          <w:tcPr>
            <w:tcW w:w="687" w:type="dxa"/>
            <w:vMerge/>
            <w:tcBorders>
              <w:top w:val="nil"/>
            </w:tcBorders>
            <w:tcMar>
              <w:top w:w="50" w:type="dxa"/>
              <w:left w:w="100" w:type="dxa"/>
            </w:tcMar>
          </w:tcPr>
          <w:p w:rsidR="005A64C6" w:rsidRDefault="005A64C6" w:rsidP="000951F4"/>
        </w:tc>
        <w:tc>
          <w:tcPr>
            <w:tcW w:w="2943" w:type="dxa"/>
            <w:vMerge/>
            <w:tcBorders>
              <w:top w:val="nil"/>
            </w:tcBorders>
            <w:tcMar>
              <w:top w:w="50" w:type="dxa"/>
              <w:left w:w="100" w:type="dxa"/>
            </w:tcMar>
          </w:tcPr>
          <w:p w:rsidR="005A64C6" w:rsidRDefault="005A64C6" w:rsidP="000951F4"/>
        </w:tc>
        <w:tc>
          <w:tcPr>
            <w:tcW w:w="738" w:type="dxa"/>
            <w:tcMar>
              <w:top w:w="50" w:type="dxa"/>
              <w:left w:w="100" w:type="dxa"/>
            </w:tcMar>
            <w:vAlign w:val="center"/>
          </w:tcPr>
          <w:p w:rsidR="005A64C6" w:rsidRPr="00764095" w:rsidRDefault="005A64C6" w:rsidP="000951F4">
            <w:pPr>
              <w:spacing w:after="0"/>
              <w:ind w:left="135" w:hanging="135"/>
              <w:rPr>
                <w:sz w:val="20"/>
                <w:szCs w:val="20"/>
              </w:rPr>
            </w:pPr>
            <w:r w:rsidRPr="00764095">
              <w:rPr>
                <w:rFonts w:ascii="Times New Roman" w:hAnsi="Times New Roman"/>
                <w:b/>
                <w:color w:val="000000"/>
                <w:sz w:val="20"/>
                <w:szCs w:val="20"/>
              </w:rPr>
              <w:t xml:space="preserve">Всего </w:t>
            </w:r>
          </w:p>
          <w:p w:rsidR="005A64C6" w:rsidRPr="00764095" w:rsidRDefault="005A64C6" w:rsidP="000951F4">
            <w:pPr>
              <w:spacing w:after="0"/>
              <w:ind w:left="135"/>
              <w:rPr>
                <w:sz w:val="20"/>
                <w:szCs w:val="20"/>
              </w:rPr>
            </w:pPr>
          </w:p>
        </w:tc>
        <w:tc>
          <w:tcPr>
            <w:tcW w:w="1033" w:type="dxa"/>
            <w:tcMar>
              <w:top w:w="50" w:type="dxa"/>
              <w:left w:w="100" w:type="dxa"/>
            </w:tcMar>
            <w:vAlign w:val="center"/>
          </w:tcPr>
          <w:p w:rsidR="005A64C6" w:rsidRDefault="005A64C6" w:rsidP="000951F4">
            <w:pPr>
              <w:spacing w:after="0"/>
              <w:ind w:left="135"/>
              <w:rPr>
                <w:rFonts w:ascii="Times New Roman" w:hAnsi="Times New Roman"/>
                <w:b/>
                <w:color w:val="000000"/>
                <w:sz w:val="20"/>
                <w:szCs w:val="20"/>
              </w:rPr>
            </w:pPr>
            <w:r>
              <w:rPr>
                <w:rFonts w:ascii="Times New Roman" w:hAnsi="Times New Roman"/>
                <w:b/>
                <w:color w:val="000000"/>
                <w:sz w:val="20"/>
                <w:szCs w:val="20"/>
              </w:rPr>
              <w:t>Контр</w:t>
            </w:r>
          </w:p>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rPr>
                <w:sz w:val="20"/>
                <w:szCs w:val="20"/>
              </w:rPr>
            </w:pPr>
          </w:p>
        </w:tc>
        <w:tc>
          <w:tcPr>
            <w:tcW w:w="1038" w:type="dxa"/>
            <w:tcMar>
              <w:top w:w="50" w:type="dxa"/>
              <w:left w:w="100" w:type="dxa"/>
            </w:tcMar>
            <w:vAlign w:val="center"/>
          </w:tcPr>
          <w:p w:rsidR="005A64C6" w:rsidRDefault="005A64C6" w:rsidP="000951F4">
            <w:pPr>
              <w:spacing w:after="0"/>
              <w:ind w:left="135"/>
              <w:rPr>
                <w:rFonts w:ascii="Times New Roman" w:hAnsi="Times New Roman"/>
                <w:b/>
                <w:color w:val="000000"/>
                <w:sz w:val="20"/>
                <w:szCs w:val="20"/>
              </w:rPr>
            </w:pPr>
            <w:proofErr w:type="spellStart"/>
            <w:r>
              <w:rPr>
                <w:rFonts w:ascii="Times New Roman" w:hAnsi="Times New Roman"/>
                <w:b/>
                <w:color w:val="000000"/>
                <w:sz w:val="20"/>
                <w:szCs w:val="20"/>
              </w:rPr>
              <w:t>Практ</w:t>
            </w:r>
            <w:proofErr w:type="spellEnd"/>
          </w:p>
          <w:p w:rsidR="005A64C6" w:rsidRPr="00764095" w:rsidRDefault="005A64C6" w:rsidP="000951F4">
            <w:pPr>
              <w:spacing w:after="0"/>
              <w:ind w:left="135"/>
              <w:rPr>
                <w:sz w:val="20"/>
                <w:szCs w:val="20"/>
              </w:rPr>
            </w:pPr>
            <w:r w:rsidRPr="00764095">
              <w:rPr>
                <w:rFonts w:ascii="Times New Roman" w:hAnsi="Times New Roman"/>
                <w:b/>
                <w:color w:val="000000"/>
                <w:sz w:val="20"/>
                <w:szCs w:val="20"/>
              </w:rPr>
              <w:t xml:space="preserve">работы </w:t>
            </w:r>
          </w:p>
          <w:p w:rsidR="005A64C6" w:rsidRPr="00764095" w:rsidRDefault="005A64C6" w:rsidP="000951F4">
            <w:pPr>
              <w:spacing w:after="0"/>
              <w:ind w:left="135"/>
              <w:rPr>
                <w:sz w:val="20"/>
                <w:szCs w:val="20"/>
              </w:rPr>
            </w:pPr>
          </w:p>
        </w:tc>
        <w:tc>
          <w:tcPr>
            <w:tcW w:w="0" w:type="auto"/>
            <w:vMerge/>
            <w:tcBorders>
              <w:top w:val="nil"/>
            </w:tcBorders>
            <w:tcMar>
              <w:top w:w="50" w:type="dxa"/>
              <w:left w:w="100" w:type="dxa"/>
            </w:tcMar>
          </w:tcPr>
          <w:p w:rsidR="005A64C6" w:rsidRPr="00764095" w:rsidRDefault="005A64C6" w:rsidP="000951F4">
            <w:pPr>
              <w:rPr>
                <w:sz w:val="20"/>
                <w:szCs w:val="20"/>
              </w:rPr>
            </w:pPr>
          </w:p>
        </w:tc>
        <w:tc>
          <w:tcPr>
            <w:tcW w:w="0" w:type="auto"/>
            <w:vMerge/>
            <w:tcBorders>
              <w:top w:val="nil"/>
            </w:tcBorders>
            <w:tcMar>
              <w:top w:w="50" w:type="dxa"/>
              <w:left w:w="100" w:type="dxa"/>
            </w:tcMar>
          </w:tcPr>
          <w:p w:rsidR="005A64C6" w:rsidRDefault="005A64C6" w:rsidP="000951F4"/>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Милый сердцу край</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Исследовательский проект на одну из тем</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3</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панорама мира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18.09.2023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4</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Современная жизнь фольклора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25.09.2023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5</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Классика балетного жанра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02.10.2023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eaa</w:t>
              </w:r>
              <w:r w:rsidRPr="00A34651">
                <w:rPr>
                  <w:rFonts w:ascii="Times New Roman" w:hAnsi="Times New Roman"/>
                  <w:color w:val="0000FF"/>
                  <w:u w:val="single"/>
                </w:rPr>
                <w:t>20</w:t>
              </w:r>
              <w:r>
                <w:rPr>
                  <w:rFonts w:ascii="Times New Roman" w:hAnsi="Times New Roman"/>
                  <w:color w:val="0000FF"/>
                  <w:u w:val="single"/>
                </w:rPr>
                <w:t>c</w:t>
              </w:r>
            </w:hyperlink>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6</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музыкальном театре</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09.10.2023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7</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концертном зале</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16.10.2023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8</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Музыкальная панорама мира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23.10.2023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9</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Исследовательский проект</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06.11.2023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10</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музыкальном театре. Опера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13.11.2023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afa</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11</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«Князь Игорь»</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20.11.2023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c</w:t>
              </w:r>
              <w:r w:rsidRPr="00A34651">
                <w:rPr>
                  <w:rFonts w:ascii="Times New Roman" w:hAnsi="Times New Roman"/>
                  <w:color w:val="0000FF"/>
                  <w:u w:val="single"/>
                </w:rPr>
                <w:t>62</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12</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Опера: строение музыкального спектакля</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27.11.2023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9</w:t>
              </w:r>
              <w:r>
                <w:rPr>
                  <w:rFonts w:ascii="Times New Roman" w:hAnsi="Times New Roman"/>
                  <w:color w:val="0000FF"/>
                  <w:u w:val="single"/>
                </w:rPr>
                <w:t>dd</w:t>
              </w:r>
              <w:r w:rsidRPr="00A34651">
                <w:rPr>
                  <w:rFonts w:ascii="Times New Roman" w:hAnsi="Times New Roman"/>
                  <w:color w:val="0000FF"/>
                  <w:u w:val="single"/>
                </w:rPr>
                <w:t>4</w:t>
              </w:r>
            </w:hyperlink>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13</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Портреты великих исполнителей</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14</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зарисовки</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15</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Симфония: прошлое и настоящее</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16</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Приёмы музыкальной драматургии</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17</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Лирико-драматическая симфония</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25.12.2023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18</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традиции Востока</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19</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Воплощение восточной тематики в творчестве русских композиторов</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20</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Воплощение восточной тематики в творчестве русских композиторов</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29.01.2024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21</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завещания потомкам</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05.02.2024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22</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Музыкальные завещания потомкам</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12.02.2024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23</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в храмовом синтезе искусств</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19.02.2024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24</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Неизвестный Свиридов «О России петь — что стремиться в храм…»</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26.02.2024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25</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Свет фресок Дионисия — миру</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04.03.2024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26</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Классика в современной обработке</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11.03.2024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w:t>
              </w:r>
              <w:r w:rsidRPr="00A34651">
                <w:rPr>
                  <w:rFonts w:ascii="Times New Roman" w:hAnsi="Times New Roman"/>
                  <w:color w:val="0000FF"/>
                  <w:u w:val="single"/>
                </w:rPr>
                <w:t>27</w:t>
              </w:r>
              <w:r>
                <w:rPr>
                  <w:rFonts w:ascii="Times New Roman" w:hAnsi="Times New Roman"/>
                  <w:color w:val="0000FF"/>
                  <w:u w:val="single"/>
                </w:rPr>
                <w:t>e</w:t>
              </w:r>
            </w:hyperlink>
            <w:r w:rsidRPr="00A34651">
              <w:rPr>
                <w:rFonts w:ascii="Times New Roman" w:hAnsi="Times New Roman"/>
                <w:color w:val="000000"/>
                <w:sz w:val="24"/>
              </w:rPr>
              <w:t xml:space="preserve"> </w:t>
            </w:r>
            <w:hyperlink r:id="rId118">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w:t>
              </w:r>
              <w:r w:rsidRPr="00A34651">
                <w:rPr>
                  <w:rFonts w:ascii="Times New Roman" w:hAnsi="Times New Roman"/>
                  <w:color w:val="0000FF"/>
                  <w:u w:val="single"/>
                </w:rPr>
                <w:t>4</w:t>
              </w:r>
              <w:r>
                <w:rPr>
                  <w:rFonts w:ascii="Times New Roman" w:hAnsi="Times New Roman"/>
                  <w:color w:val="0000FF"/>
                  <w:u w:val="single"/>
                </w:rPr>
                <w:t>d</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27</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В музыкальном театре. Мюзикл</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18.03.2024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eabc</w:t>
              </w:r>
              <w:r w:rsidRPr="00A34651">
                <w:rPr>
                  <w:rFonts w:ascii="Times New Roman" w:hAnsi="Times New Roman"/>
                  <w:color w:val="0000FF"/>
                  <w:u w:val="single"/>
                </w:rPr>
                <w:t>2</w:t>
              </w:r>
              <w:r>
                <w:rPr>
                  <w:rFonts w:ascii="Times New Roman" w:hAnsi="Times New Roman"/>
                  <w:color w:val="0000FF"/>
                  <w:u w:val="single"/>
                </w:rPr>
                <w:t>e</w:t>
              </w:r>
            </w:hyperlink>
            <w:r w:rsidRPr="00A34651">
              <w:rPr>
                <w:rFonts w:ascii="Times New Roman" w:hAnsi="Times New Roman"/>
                <w:color w:val="000000"/>
                <w:sz w:val="24"/>
              </w:rPr>
              <w:t xml:space="preserve"> </w:t>
            </w:r>
            <w:hyperlink r:id="rId120">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eabff</w:t>
              </w:r>
              <w:r w:rsidRPr="00A34651">
                <w:rPr>
                  <w:rFonts w:ascii="Times New Roman" w:hAnsi="Times New Roman"/>
                  <w:color w:val="0000FF"/>
                  <w:u w:val="single"/>
                </w:rPr>
                <w:t>8</w:t>
              </w:r>
            </w:hyperlink>
            <w:r w:rsidRPr="00A34651">
              <w:rPr>
                <w:rFonts w:ascii="Times New Roman" w:hAnsi="Times New Roman"/>
                <w:color w:val="000000"/>
                <w:sz w:val="24"/>
              </w:rPr>
              <w:t xml:space="preserve"> </w:t>
            </w:r>
            <w:hyperlink r:id="rId121">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eac</w:t>
              </w:r>
              <w:r w:rsidRPr="00A34651">
                <w:rPr>
                  <w:rFonts w:ascii="Times New Roman" w:hAnsi="Times New Roman"/>
                  <w:color w:val="0000FF"/>
                  <w:u w:val="single"/>
                </w:rPr>
                <w:t>156</w:t>
              </w:r>
            </w:hyperlink>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28</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Популярные авторы мюзиклов в России</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01.04.2024 </w:t>
            </w:r>
          </w:p>
        </w:tc>
        <w:tc>
          <w:tcPr>
            <w:tcW w:w="2812" w:type="dxa"/>
            <w:tcMar>
              <w:top w:w="50" w:type="dxa"/>
              <w:left w:w="100" w:type="dxa"/>
            </w:tcMar>
            <w:vAlign w:val="center"/>
          </w:tcPr>
          <w:p w:rsidR="005A64C6" w:rsidRDefault="005A64C6" w:rsidP="000951F4">
            <w:pPr>
              <w:spacing w:after="0"/>
              <w:ind w:left="135"/>
            </w:pPr>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29</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«Музыканты – извечные маги»</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08.04.2024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w:t>
              </w:r>
              <w:r w:rsidRPr="00A34651">
                <w:rPr>
                  <w:rFonts w:ascii="Times New Roman" w:hAnsi="Times New Roman"/>
                  <w:color w:val="0000FF"/>
                  <w:u w:val="single"/>
                </w:rPr>
                <w:t>86</w:t>
              </w:r>
              <w:r>
                <w:rPr>
                  <w:rFonts w:ascii="Times New Roman" w:hAnsi="Times New Roman"/>
                  <w:color w:val="0000FF"/>
                  <w:u w:val="single"/>
                </w:rPr>
                <w:t>e</w:t>
              </w:r>
            </w:hyperlink>
            <w:r w:rsidRPr="00A34651">
              <w:rPr>
                <w:rFonts w:ascii="Times New Roman" w:hAnsi="Times New Roman"/>
                <w:color w:val="000000"/>
                <w:sz w:val="24"/>
              </w:rPr>
              <w:t xml:space="preserve"> </w:t>
            </w:r>
            <w:hyperlink r:id="rId123">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w:t>
              </w:r>
              <w:r w:rsidRPr="00A34651">
                <w:rPr>
                  <w:rFonts w:ascii="Times New Roman" w:hAnsi="Times New Roman"/>
                  <w:color w:val="0000FF"/>
                  <w:u w:val="single"/>
                </w:rPr>
                <w:t>9</w:t>
              </w:r>
              <w:r>
                <w:rPr>
                  <w:rFonts w:ascii="Times New Roman" w:hAnsi="Times New Roman"/>
                  <w:color w:val="0000FF"/>
                  <w:u w:val="single"/>
                </w:rPr>
                <w:t>c</w:t>
              </w:r>
              <w:r w:rsidRPr="00A34651">
                <w:rPr>
                  <w:rFonts w:ascii="Times New Roman" w:hAnsi="Times New Roman"/>
                  <w:color w:val="0000FF"/>
                  <w:u w:val="single"/>
                </w:rPr>
                <w:t>2</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30</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«Музыканты – извечные маги»</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15.04.2024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eabaf</w:t>
              </w:r>
              <w:r w:rsidRPr="00A34651">
                <w:rPr>
                  <w:rFonts w:ascii="Times New Roman" w:hAnsi="Times New Roman"/>
                  <w:color w:val="0000FF"/>
                  <w:u w:val="single"/>
                </w:rPr>
                <w:t>8</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31</w:t>
            </w:r>
          </w:p>
        </w:tc>
        <w:tc>
          <w:tcPr>
            <w:tcW w:w="294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Музыка в кино</w:t>
            </w:r>
          </w:p>
        </w:tc>
        <w:tc>
          <w:tcPr>
            <w:tcW w:w="7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22.04.2024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85</w:t>
              </w:r>
              <w:r>
                <w:rPr>
                  <w:rFonts w:ascii="Times New Roman" w:hAnsi="Times New Roman"/>
                  <w:color w:val="0000FF"/>
                  <w:u w:val="single"/>
                </w:rPr>
                <w:t>a</w:t>
              </w:r>
              <w:r w:rsidRPr="00A34651">
                <w:rPr>
                  <w:rFonts w:ascii="Times New Roman" w:hAnsi="Times New Roman"/>
                  <w:color w:val="0000FF"/>
                  <w:u w:val="single"/>
                </w:rPr>
                <w:t>6</w:t>
              </w:r>
            </w:hyperlink>
          </w:p>
        </w:tc>
      </w:tr>
      <w:tr w:rsidR="005A64C6" w:rsidRPr="00A34651"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32</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Жанры фильма-оперы, фильма-балета, фильма-мюзикла, музыкального мультфильма</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29.04.2024 </w:t>
            </w:r>
          </w:p>
        </w:tc>
        <w:tc>
          <w:tcPr>
            <w:tcW w:w="2812"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34651">
                <w:rPr>
                  <w:rFonts w:ascii="Times New Roman" w:hAnsi="Times New Roman"/>
                  <w:color w:val="0000FF"/>
                  <w:u w:val="single"/>
                </w:rPr>
                <w:t>://</w:t>
              </w:r>
              <w:r>
                <w:rPr>
                  <w:rFonts w:ascii="Times New Roman" w:hAnsi="Times New Roman"/>
                  <w:color w:val="0000FF"/>
                  <w:u w:val="single"/>
                </w:rPr>
                <w:t>m</w:t>
              </w:r>
              <w:r w:rsidRPr="00A34651">
                <w:rPr>
                  <w:rFonts w:ascii="Times New Roman" w:hAnsi="Times New Roman"/>
                  <w:color w:val="0000FF"/>
                  <w:u w:val="single"/>
                </w:rPr>
                <w:t>.</w:t>
              </w:r>
              <w:r>
                <w:rPr>
                  <w:rFonts w:ascii="Times New Roman" w:hAnsi="Times New Roman"/>
                  <w:color w:val="0000FF"/>
                  <w:u w:val="single"/>
                </w:rPr>
                <w:t>edsoo</w:t>
              </w:r>
              <w:r w:rsidRPr="00A34651">
                <w:rPr>
                  <w:rFonts w:ascii="Times New Roman" w:hAnsi="Times New Roman"/>
                  <w:color w:val="0000FF"/>
                  <w:u w:val="single"/>
                </w:rPr>
                <w:t>.</w:t>
              </w:r>
              <w:r>
                <w:rPr>
                  <w:rFonts w:ascii="Times New Roman" w:hAnsi="Times New Roman"/>
                  <w:color w:val="0000FF"/>
                  <w:u w:val="single"/>
                </w:rPr>
                <w:t>ru</w:t>
              </w:r>
              <w:r w:rsidRPr="00A34651">
                <w:rPr>
                  <w:rFonts w:ascii="Times New Roman" w:hAnsi="Times New Roman"/>
                  <w:color w:val="0000FF"/>
                  <w:u w:val="single"/>
                </w:rPr>
                <w:t>/</w:t>
              </w:r>
              <w:r>
                <w:rPr>
                  <w:rFonts w:ascii="Times New Roman" w:hAnsi="Times New Roman"/>
                  <w:color w:val="0000FF"/>
                  <w:u w:val="single"/>
                </w:rPr>
                <w:t>f</w:t>
              </w:r>
              <w:r w:rsidRPr="00A34651">
                <w:rPr>
                  <w:rFonts w:ascii="Times New Roman" w:hAnsi="Times New Roman"/>
                  <w:color w:val="0000FF"/>
                  <w:u w:val="single"/>
                </w:rPr>
                <w:t>5</w:t>
              </w:r>
              <w:r>
                <w:rPr>
                  <w:rFonts w:ascii="Times New Roman" w:hAnsi="Times New Roman"/>
                  <w:color w:val="0000FF"/>
                  <w:u w:val="single"/>
                </w:rPr>
                <w:t>ea</w:t>
              </w:r>
              <w:r w:rsidRPr="00A34651">
                <w:rPr>
                  <w:rFonts w:ascii="Times New Roman" w:hAnsi="Times New Roman"/>
                  <w:color w:val="0000FF"/>
                  <w:u w:val="single"/>
                </w:rPr>
                <w:t>8786</w:t>
              </w:r>
            </w:hyperlink>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t>33</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Музыка к фильму «Властелин колец»</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06.05.2024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687" w:type="dxa"/>
            <w:tcMar>
              <w:top w:w="50" w:type="dxa"/>
              <w:left w:w="100" w:type="dxa"/>
            </w:tcMar>
            <w:vAlign w:val="center"/>
          </w:tcPr>
          <w:p w:rsidR="005A64C6" w:rsidRDefault="005A64C6" w:rsidP="000951F4">
            <w:pPr>
              <w:spacing w:after="0"/>
            </w:pPr>
            <w:r>
              <w:rPr>
                <w:rFonts w:ascii="Times New Roman" w:hAnsi="Times New Roman"/>
                <w:color w:val="000000"/>
                <w:sz w:val="24"/>
              </w:rPr>
              <w:lastRenderedPageBreak/>
              <w:t>34</w:t>
            </w:r>
          </w:p>
        </w:tc>
        <w:tc>
          <w:tcPr>
            <w:tcW w:w="2943" w:type="dxa"/>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 xml:space="preserve">Музыка и песни </w:t>
            </w:r>
            <w:proofErr w:type="spellStart"/>
            <w:r w:rsidRPr="00A34651">
              <w:rPr>
                <w:rFonts w:ascii="Times New Roman" w:hAnsi="Times New Roman"/>
                <w:color w:val="000000"/>
                <w:sz w:val="24"/>
              </w:rPr>
              <w:t>Б.Окуджавы</w:t>
            </w:r>
            <w:proofErr w:type="spellEnd"/>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1 </w:t>
            </w:r>
          </w:p>
        </w:tc>
        <w:tc>
          <w:tcPr>
            <w:tcW w:w="1033" w:type="dxa"/>
            <w:tcMar>
              <w:top w:w="50" w:type="dxa"/>
              <w:left w:w="100" w:type="dxa"/>
            </w:tcMar>
            <w:vAlign w:val="center"/>
          </w:tcPr>
          <w:p w:rsidR="005A64C6" w:rsidRDefault="005A64C6" w:rsidP="000951F4">
            <w:pPr>
              <w:spacing w:after="0"/>
              <w:ind w:left="135"/>
              <w:jc w:val="center"/>
            </w:pPr>
          </w:p>
        </w:tc>
        <w:tc>
          <w:tcPr>
            <w:tcW w:w="1038" w:type="dxa"/>
            <w:tcMar>
              <w:top w:w="50" w:type="dxa"/>
              <w:left w:w="100" w:type="dxa"/>
            </w:tcMar>
            <w:vAlign w:val="center"/>
          </w:tcPr>
          <w:p w:rsidR="005A64C6" w:rsidRDefault="005A64C6" w:rsidP="000951F4">
            <w:pPr>
              <w:spacing w:after="0"/>
              <w:ind w:left="135"/>
              <w:jc w:val="center"/>
            </w:pPr>
          </w:p>
        </w:tc>
        <w:tc>
          <w:tcPr>
            <w:tcW w:w="1423" w:type="dxa"/>
            <w:tcMar>
              <w:top w:w="50" w:type="dxa"/>
              <w:left w:w="100" w:type="dxa"/>
            </w:tcMar>
            <w:vAlign w:val="center"/>
          </w:tcPr>
          <w:p w:rsidR="005A64C6" w:rsidRDefault="005A64C6" w:rsidP="000951F4">
            <w:pPr>
              <w:spacing w:after="0"/>
              <w:ind w:left="135"/>
            </w:pPr>
            <w:r>
              <w:rPr>
                <w:rFonts w:ascii="Times New Roman" w:hAnsi="Times New Roman"/>
                <w:color w:val="000000"/>
                <w:sz w:val="24"/>
              </w:rPr>
              <w:t xml:space="preserve"> 13.05.2024 </w:t>
            </w:r>
          </w:p>
        </w:tc>
        <w:tc>
          <w:tcPr>
            <w:tcW w:w="2812" w:type="dxa"/>
            <w:tcMar>
              <w:top w:w="50" w:type="dxa"/>
              <w:left w:w="100" w:type="dxa"/>
            </w:tcMar>
            <w:vAlign w:val="center"/>
          </w:tcPr>
          <w:p w:rsidR="005A64C6" w:rsidRDefault="005A64C6" w:rsidP="000951F4">
            <w:pPr>
              <w:spacing w:after="0"/>
              <w:ind w:left="135"/>
            </w:pPr>
          </w:p>
        </w:tc>
      </w:tr>
      <w:tr w:rsidR="005A64C6" w:rsidTr="000951F4">
        <w:trPr>
          <w:trHeight w:val="144"/>
          <w:tblCellSpacing w:w="20" w:type="nil"/>
        </w:trPr>
        <w:tc>
          <w:tcPr>
            <w:tcW w:w="0" w:type="auto"/>
            <w:gridSpan w:val="2"/>
            <w:tcMar>
              <w:top w:w="50" w:type="dxa"/>
              <w:left w:w="100" w:type="dxa"/>
            </w:tcMar>
            <w:vAlign w:val="center"/>
          </w:tcPr>
          <w:p w:rsidR="005A64C6" w:rsidRPr="00A34651" w:rsidRDefault="005A64C6" w:rsidP="000951F4">
            <w:pPr>
              <w:spacing w:after="0"/>
              <w:ind w:left="135"/>
            </w:pPr>
            <w:r w:rsidRPr="00A34651">
              <w:rPr>
                <w:rFonts w:ascii="Times New Roman" w:hAnsi="Times New Roman"/>
                <w:color w:val="000000"/>
                <w:sz w:val="24"/>
              </w:rPr>
              <w:t>ОБЩЕЕ КОЛИЧЕСТВО ЧАСОВ ПО ПРОГРАММЕ</w:t>
            </w:r>
          </w:p>
        </w:tc>
        <w:tc>
          <w:tcPr>
            <w:tcW w:w="738" w:type="dxa"/>
            <w:tcMar>
              <w:top w:w="50" w:type="dxa"/>
              <w:left w:w="100" w:type="dxa"/>
            </w:tcMar>
            <w:vAlign w:val="center"/>
          </w:tcPr>
          <w:p w:rsidR="005A64C6" w:rsidRDefault="005A64C6" w:rsidP="000951F4">
            <w:pPr>
              <w:spacing w:after="0"/>
              <w:ind w:left="135"/>
              <w:jc w:val="center"/>
            </w:pPr>
            <w:r w:rsidRPr="00A34651">
              <w:rPr>
                <w:rFonts w:ascii="Times New Roman" w:hAnsi="Times New Roman"/>
                <w:color w:val="000000"/>
                <w:sz w:val="24"/>
              </w:rPr>
              <w:t xml:space="preserve"> </w:t>
            </w:r>
            <w:r>
              <w:rPr>
                <w:rFonts w:ascii="Times New Roman" w:hAnsi="Times New Roman"/>
                <w:color w:val="000000"/>
                <w:sz w:val="24"/>
              </w:rPr>
              <w:t xml:space="preserve">34 </w:t>
            </w:r>
          </w:p>
        </w:tc>
        <w:tc>
          <w:tcPr>
            <w:tcW w:w="1033"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1038" w:type="dxa"/>
            <w:tcMar>
              <w:top w:w="50" w:type="dxa"/>
              <w:left w:w="100" w:type="dxa"/>
            </w:tcMar>
            <w:vAlign w:val="center"/>
          </w:tcPr>
          <w:p w:rsidR="005A64C6" w:rsidRDefault="005A64C6" w:rsidP="000951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64C6" w:rsidRDefault="005A64C6" w:rsidP="000951F4"/>
        </w:tc>
      </w:tr>
    </w:tbl>
    <w:p w:rsidR="005A64C6" w:rsidRDefault="005A64C6" w:rsidP="005A64C6">
      <w:pPr>
        <w:sectPr w:rsidR="005A64C6" w:rsidSect="00764095">
          <w:pgSz w:w="11906" w:h="16383"/>
          <w:pgMar w:top="720" w:right="720" w:bottom="720" w:left="720" w:header="720" w:footer="720" w:gutter="0"/>
          <w:cols w:space="720"/>
          <w:docGrid w:linePitch="299"/>
        </w:sectPr>
      </w:pPr>
    </w:p>
    <w:p w:rsidR="005A64C6" w:rsidRDefault="005A64C6" w:rsidP="005A64C6">
      <w:pPr>
        <w:sectPr w:rsidR="005A64C6">
          <w:pgSz w:w="16383" w:h="11906" w:orient="landscape"/>
          <w:pgMar w:top="1134" w:right="850" w:bottom="1134" w:left="1701" w:header="720" w:footer="720" w:gutter="0"/>
          <w:cols w:space="720"/>
        </w:sectPr>
      </w:pPr>
    </w:p>
    <w:p w:rsidR="005A64C6" w:rsidRDefault="005A64C6" w:rsidP="005A64C6">
      <w:pPr>
        <w:spacing w:after="0"/>
        <w:ind w:left="120"/>
      </w:pPr>
      <w:bookmarkStart w:id="11" w:name="block-25143248"/>
      <w:bookmarkEnd w:id="10"/>
      <w:r>
        <w:rPr>
          <w:rFonts w:ascii="Times New Roman" w:hAnsi="Times New Roman"/>
          <w:b/>
          <w:color w:val="000000"/>
          <w:sz w:val="28"/>
        </w:rPr>
        <w:lastRenderedPageBreak/>
        <w:t>УЧЕБНО-МЕТОДИЧЕСКОЕ ОБЕСПЕЧЕНИЕ ОБРАЗОВАТЕЛЬНОГО ПРОЦЕССА</w:t>
      </w:r>
    </w:p>
    <w:p w:rsidR="005A64C6" w:rsidRDefault="005A64C6" w:rsidP="005A64C6">
      <w:pPr>
        <w:spacing w:after="0" w:line="480" w:lineRule="auto"/>
        <w:ind w:left="120"/>
      </w:pPr>
      <w:r>
        <w:rPr>
          <w:rFonts w:ascii="Times New Roman" w:hAnsi="Times New Roman"/>
          <w:b/>
          <w:color w:val="000000"/>
          <w:sz w:val="28"/>
        </w:rPr>
        <w:t>ОБЯЗАТЕЛЬНЫЕ УЧЕБНЫЕ МАТЕРИАЛЫ ДЛЯ УЧЕНИКА</w:t>
      </w:r>
    </w:p>
    <w:p w:rsidR="005A64C6" w:rsidRPr="00A34651" w:rsidRDefault="005A64C6" w:rsidP="005A64C6">
      <w:pPr>
        <w:spacing w:after="0" w:line="480" w:lineRule="auto"/>
        <w:ind w:left="120"/>
      </w:pPr>
      <w:r w:rsidRPr="00A34651">
        <w:rPr>
          <w:rFonts w:ascii="Times New Roman" w:hAnsi="Times New Roman"/>
          <w:color w:val="000000"/>
          <w:sz w:val="28"/>
        </w:rPr>
        <w:t>• Музыка, 6 класс/ Сергеева Г. П., Критская Е. Д., Акционерное общество «Издательство «Просвещение»</w:t>
      </w:r>
      <w:r w:rsidRPr="00A34651">
        <w:rPr>
          <w:sz w:val="28"/>
        </w:rPr>
        <w:br/>
      </w:r>
      <w:r w:rsidRPr="00A34651">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sidRPr="00A34651">
        <w:rPr>
          <w:sz w:val="28"/>
        </w:rPr>
        <w:br/>
      </w:r>
      <w:bookmarkStart w:id="12" w:name="74bf6636-2c61-4c65-87ef-0b356004ea0d"/>
      <w:r w:rsidRPr="00A34651">
        <w:rPr>
          <w:rFonts w:ascii="Times New Roman" w:hAnsi="Times New Roman"/>
          <w:color w:val="000000"/>
          <w:sz w:val="28"/>
        </w:rPr>
        <w:t xml:space="preserve"> • Музыка: 5-й класс: учебник / Сергеева Г. П., Критская Е. Д., Акционерное общество «Издательство «Просвещение»</w:t>
      </w:r>
      <w:bookmarkEnd w:id="12"/>
    </w:p>
    <w:p w:rsidR="005A64C6" w:rsidRPr="00A34651" w:rsidRDefault="005A64C6" w:rsidP="005A64C6">
      <w:pPr>
        <w:spacing w:after="0" w:line="480" w:lineRule="auto"/>
        <w:ind w:left="120"/>
      </w:pPr>
      <w:bookmarkStart w:id="13" w:name="3d4ceaf0-8b96-4adc-9e84-03c7654c2cb1"/>
      <w:r w:rsidRPr="00A34651">
        <w:rPr>
          <w:rFonts w:ascii="Times New Roman" w:hAnsi="Times New Roman"/>
          <w:color w:val="000000"/>
          <w:sz w:val="28"/>
        </w:rPr>
        <w:t>Рабочие тетради по музыке 5-7 классы / Сергеева Г.П., Критская Е.Д.</w:t>
      </w:r>
      <w:bookmarkEnd w:id="13"/>
    </w:p>
    <w:p w:rsidR="005A64C6" w:rsidRPr="00A34651" w:rsidRDefault="005A64C6" w:rsidP="005A64C6">
      <w:pPr>
        <w:spacing w:after="0"/>
        <w:ind w:left="120"/>
      </w:pPr>
    </w:p>
    <w:p w:rsidR="005A64C6" w:rsidRPr="00A34651" w:rsidRDefault="005A64C6" w:rsidP="005A64C6">
      <w:pPr>
        <w:spacing w:after="0" w:line="480" w:lineRule="auto"/>
        <w:ind w:left="120"/>
      </w:pPr>
      <w:r w:rsidRPr="00A34651">
        <w:rPr>
          <w:rFonts w:ascii="Times New Roman" w:hAnsi="Times New Roman"/>
          <w:b/>
          <w:color w:val="000000"/>
          <w:sz w:val="28"/>
        </w:rPr>
        <w:t>МЕТОДИЧЕСКИЕ МАТЕРИАЛЫ ДЛЯ УЧИТЕЛЯ</w:t>
      </w:r>
    </w:p>
    <w:p w:rsidR="005A64C6" w:rsidRPr="00A34651" w:rsidRDefault="005A64C6" w:rsidP="005A64C6">
      <w:pPr>
        <w:spacing w:after="0" w:line="480" w:lineRule="auto"/>
        <w:ind w:left="120"/>
      </w:pPr>
    </w:p>
    <w:p w:rsidR="005A64C6" w:rsidRPr="00A34651" w:rsidRDefault="005A64C6" w:rsidP="005A64C6">
      <w:pPr>
        <w:spacing w:after="0"/>
        <w:ind w:left="120"/>
      </w:pPr>
    </w:p>
    <w:p w:rsidR="005A64C6" w:rsidRPr="00A34651" w:rsidRDefault="005A64C6" w:rsidP="005A64C6">
      <w:pPr>
        <w:spacing w:after="0" w:line="480" w:lineRule="auto"/>
        <w:ind w:left="120"/>
      </w:pPr>
      <w:r w:rsidRPr="00A34651">
        <w:rPr>
          <w:rFonts w:ascii="Times New Roman" w:hAnsi="Times New Roman"/>
          <w:b/>
          <w:color w:val="000000"/>
          <w:sz w:val="28"/>
        </w:rPr>
        <w:t>ЦИФРОВЫЕ ОБРАЗОВАТЕЛЬНЫЕ РЕСУРСЫ И РЕСУРСЫ СЕТИ ИНТЕРНЕТ</w:t>
      </w:r>
    </w:p>
    <w:p w:rsidR="005A64C6" w:rsidRPr="00A34651" w:rsidRDefault="005A64C6" w:rsidP="005A64C6">
      <w:pPr>
        <w:spacing w:after="0" w:line="480" w:lineRule="auto"/>
        <w:ind w:left="120"/>
      </w:pPr>
    </w:p>
    <w:p w:rsidR="005A64C6" w:rsidRPr="00A34651" w:rsidRDefault="005A64C6" w:rsidP="005A64C6">
      <w:pPr>
        <w:sectPr w:rsidR="005A64C6" w:rsidRPr="00A34651">
          <w:pgSz w:w="11906" w:h="16383"/>
          <w:pgMar w:top="1134" w:right="850" w:bottom="1134" w:left="1701" w:header="720" w:footer="720" w:gutter="0"/>
          <w:cols w:space="720"/>
        </w:sectPr>
      </w:pPr>
    </w:p>
    <w:bookmarkEnd w:id="11"/>
    <w:p w:rsidR="005A64C6" w:rsidRPr="00A34651" w:rsidRDefault="005A64C6" w:rsidP="005A64C6"/>
    <w:p w:rsidR="00E357A3" w:rsidRDefault="00E357A3"/>
    <w:sectPr w:rsidR="00E357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9"/>
    <w:rsid w:val="00351639"/>
    <w:rsid w:val="005A64C6"/>
    <w:rsid w:val="00E3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828C"/>
  <w15:chartTrackingRefBased/>
  <w15:docId w15:val="{17E7828B-3E78-47F8-B638-B4733513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C6"/>
    <w:pPr>
      <w:spacing w:after="200" w:line="276" w:lineRule="auto"/>
    </w:pPr>
    <w:rPr>
      <w:rFonts w:eastAsiaTheme="minorEastAsia"/>
      <w:lang w:eastAsia="ru-RU"/>
    </w:rPr>
  </w:style>
  <w:style w:type="paragraph" w:styleId="1">
    <w:name w:val="heading 1"/>
    <w:basedOn w:val="a"/>
    <w:next w:val="a"/>
    <w:link w:val="10"/>
    <w:uiPriority w:val="9"/>
    <w:qFormat/>
    <w:rsid w:val="005A64C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64C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A64C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A64C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4C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5A64C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5A64C6"/>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5A64C6"/>
    <w:rPr>
      <w:rFonts w:asciiTheme="majorHAnsi" w:eastAsiaTheme="majorEastAsia" w:hAnsiTheme="majorHAnsi" w:cstheme="majorBidi"/>
      <w:b/>
      <w:bCs/>
      <w:i/>
      <w:iCs/>
      <w:color w:val="5B9BD5" w:themeColor="accent1"/>
      <w:lang w:eastAsia="ru-RU"/>
    </w:rPr>
  </w:style>
  <w:style w:type="paragraph" w:styleId="a3">
    <w:name w:val="header"/>
    <w:basedOn w:val="a"/>
    <w:link w:val="a4"/>
    <w:uiPriority w:val="99"/>
    <w:unhideWhenUsed/>
    <w:rsid w:val="005A64C6"/>
    <w:pPr>
      <w:tabs>
        <w:tab w:val="center" w:pos="4680"/>
        <w:tab w:val="right" w:pos="9360"/>
      </w:tabs>
    </w:pPr>
  </w:style>
  <w:style w:type="character" w:customStyle="1" w:styleId="a4">
    <w:name w:val="Верхний колонтитул Знак"/>
    <w:basedOn w:val="a0"/>
    <w:link w:val="a3"/>
    <w:uiPriority w:val="99"/>
    <w:rsid w:val="005A64C6"/>
    <w:rPr>
      <w:rFonts w:eastAsiaTheme="minorEastAsia"/>
      <w:lang w:eastAsia="ru-RU"/>
    </w:rPr>
  </w:style>
  <w:style w:type="paragraph" w:styleId="a5">
    <w:name w:val="Normal Indent"/>
    <w:basedOn w:val="a"/>
    <w:uiPriority w:val="99"/>
    <w:unhideWhenUsed/>
    <w:rsid w:val="005A64C6"/>
    <w:pPr>
      <w:ind w:left="720"/>
    </w:pPr>
  </w:style>
  <w:style w:type="paragraph" w:styleId="a6">
    <w:name w:val="Subtitle"/>
    <w:basedOn w:val="a"/>
    <w:next w:val="a"/>
    <w:link w:val="a7"/>
    <w:uiPriority w:val="11"/>
    <w:qFormat/>
    <w:rsid w:val="005A64C6"/>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5A64C6"/>
    <w:rPr>
      <w:rFonts w:asciiTheme="majorHAnsi" w:eastAsiaTheme="majorEastAsia" w:hAnsiTheme="majorHAnsi" w:cstheme="majorBidi"/>
      <w:i/>
      <w:iCs/>
      <w:color w:val="5B9BD5" w:themeColor="accent1"/>
      <w:spacing w:val="15"/>
      <w:sz w:val="24"/>
      <w:szCs w:val="24"/>
      <w:lang w:eastAsia="ru-RU"/>
    </w:rPr>
  </w:style>
  <w:style w:type="paragraph" w:styleId="a8">
    <w:name w:val="Title"/>
    <w:basedOn w:val="a"/>
    <w:next w:val="a"/>
    <w:link w:val="a9"/>
    <w:uiPriority w:val="10"/>
    <w:qFormat/>
    <w:rsid w:val="005A64C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5A64C6"/>
    <w:rPr>
      <w:rFonts w:asciiTheme="majorHAnsi" w:eastAsiaTheme="majorEastAsia" w:hAnsiTheme="majorHAnsi" w:cstheme="majorBidi"/>
      <w:color w:val="323E4F" w:themeColor="text2" w:themeShade="BF"/>
      <w:spacing w:val="5"/>
      <w:kern w:val="28"/>
      <w:sz w:val="52"/>
      <w:szCs w:val="52"/>
      <w:lang w:eastAsia="ru-RU"/>
    </w:rPr>
  </w:style>
  <w:style w:type="character" w:styleId="aa">
    <w:name w:val="Emphasis"/>
    <w:basedOn w:val="a0"/>
    <w:uiPriority w:val="20"/>
    <w:qFormat/>
    <w:rsid w:val="005A64C6"/>
    <w:rPr>
      <w:i/>
      <w:iCs/>
    </w:rPr>
  </w:style>
  <w:style w:type="character" w:styleId="ab">
    <w:name w:val="Hyperlink"/>
    <w:basedOn w:val="a0"/>
    <w:uiPriority w:val="99"/>
    <w:unhideWhenUsed/>
    <w:rsid w:val="005A64C6"/>
    <w:rPr>
      <w:color w:val="0563C1" w:themeColor="hyperlink"/>
      <w:u w:val="single"/>
    </w:rPr>
  </w:style>
  <w:style w:type="table" w:styleId="ac">
    <w:name w:val="Table Grid"/>
    <w:basedOn w:val="a1"/>
    <w:uiPriority w:val="59"/>
    <w:rsid w:val="005A64C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A64C6"/>
    <w:pPr>
      <w:spacing w:line="240" w:lineRule="auto"/>
    </w:pPr>
    <w:rPr>
      <w:b/>
      <w:bCs/>
      <w:color w:val="5B9BD5" w:themeColor="accent1"/>
      <w:sz w:val="18"/>
      <w:szCs w:val="18"/>
    </w:rPr>
  </w:style>
  <w:style w:type="paragraph" w:styleId="ae">
    <w:name w:val="Balloon Text"/>
    <w:basedOn w:val="a"/>
    <w:link w:val="af"/>
    <w:uiPriority w:val="99"/>
    <w:semiHidden/>
    <w:unhideWhenUsed/>
    <w:rsid w:val="005A64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64C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13216</Words>
  <Characters>75337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2023-10-16T07:54:00Z</dcterms:created>
  <dcterms:modified xsi:type="dcterms:W3CDTF">2023-10-16T07:54:00Z</dcterms:modified>
</cp:coreProperties>
</file>